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90C77" w14:textId="579F952A" w:rsidR="00AB4E2E" w:rsidRDefault="009B5913" w:rsidP="00B22AE6">
      <w:pPr>
        <w:jc w:val="center"/>
        <w:rPr>
          <w:rFonts w:ascii="Arial" w:hAnsi="Arial" w:cs="Arial"/>
          <w:b/>
          <w:bCs/>
        </w:rPr>
      </w:pPr>
      <w:r w:rsidRPr="009B5913">
        <w:rPr>
          <w:rFonts w:ascii="Arial" w:hAnsi="Arial" w:cs="Arial"/>
          <w:b/>
          <w:bCs/>
        </w:rPr>
        <w:t xml:space="preserve">Major Donor Stewardship </w:t>
      </w:r>
      <w:r w:rsidR="00400820">
        <w:rPr>
          <w:rFonts w:ascii="Arial" w:hAnsi="Arial" w:cs="Arial"/>
          <w:b/>
          <w:bCs/>
        </w:rPr>
        <w:t>Options</w:t>
      </w:r>
    </w:p>
    <w:p w14:paraId="48ABE160" w14:textId="532FC9ED" w:rsidR="007B5464" w:rsidRDefault="008F77AC" w:rsidP="009B5913">
      <w:r>
        <w:t>Goals: following a donor’s major gift commitment</w:t>
      </w:r>
      <w:r w:rsidR="000815B4">
        <w:t xml:space="preserve"> (i.e., moved into the </w:t>
      </w:r>
      <w:r w:rsidR="000815B4" w:rsidRPr="00400820">
        <w:rPr>
          <w:i/>
          <w:iCs/>
        </w:rPr>
        <w:t>Stewardship</w:t>
      </w:r>
      <w:r w:rsidR="000815B4">
        <w:t xml:space="preserve"> stage of Moves Management)</w:t>
      </w:r>
      <w:r>
        <w:t xml:space="preserve"> create a set of </w:t>
      </w:r>
      <w:r w:rsidR="000815B4">
        <w:t xml:space="preserve">individualized </w:t>
      </w:r>
      <w:r>
        <w:t>activities that convey</w:t>
      </w:r>
      <w:r w:rsidR="000815B4">
        <w:t xml:space="preserve"> the organization’s</w:t>
      </w:r>
      <w:r>
        <w:t xml:space="preserve"> gratitude and appreciation for their generosity; inform donors about the progress of the program/project they chose to fund; affirm that the outcomes/impact they invested in ha</w:t>
      </w:r>
      <w:r w:rsidR="000815B4">
        <w:t>ve</w:t>
      </w:r>
      <w:r>
        <w:t xml:space="preserve"> been achieved; enhance confidence in </w:t>
      </w:r>
      <w:r w:rsidR="000F4306">
        <w:t>Camp’s</w:t>
      </w:r>
      <w:r>
        <w:t xml:space="preserve"> ability to deliver on the vision of a project</w:t>
      </w:r>
      <w:r w:rsidR="000815B4">
        <w:t xml:space="preserve">/program; build confidence in donors to make future, major gift commitments (including legacy gifts). </w:t>
      </w:r>
    </w:p>
    <w:p w14:paraId="52FCE808" w14:textId="2EF7F257" w:rsidR="007B5464" w:rsidRDefault="000815B4" w:rsidP="009B5913">
      <w:r>
        <w:t>Stewardship options selected for each donor should be highly p</w:t>
      </w:r>
      <w:r w:rsidR="007B5464">
        <w:t>ersonalized</w:t>
      </w:r>
      <w:r>
        <w:t xml:space="preserve">, reflecting knowledge of and appreciation for each donor’s </w:t>
      </w:r>
      <w:r w:rsidR="007B5464">
        <w:t xml:space="preserve">expressed </w:t>
      </w:r>
      <w:r>
        <w:t xml:space="preserve">desires, </w:t>
      </w:r>
      <w:r w:rsidR="007B5464">
        <w:t xml:space="preserve">preferences, interests, </w:t>
      </w:r>
      <w:r>
        <w:t>etc.</w:t>
      </w:r>
      <w:r w:rsidR="000F4306">
        <w:t xml:space="preserve"> Many options included in camp’s Engagement Menu which led to a donor’s giving, can also be used after their gift to continue to deepen the relationship with camp.</w:t>
      </w:r>
    </w:p>
    <w:p w14:paraId="3BC57693" w14:textId="77777777" w:rsidR="009B5913" w:rsidRPr="009B5913" w:rsidRDefault="009B5913" w:rsidP="009B5913">
      <w:pPr>
        <w:rPr>
          <w:u w:val="single"/>
        </w:rPr>
      </w:pPr>
      <w:r w:rsidRPr="009B5913">
        <w:rPr>
          <w:u w:val="single"/>
        </w:rPr>
        <w:t>Gratitude</w:t>
      </w:r>
    </w:p>
    <w:p w14:paraId="60C32810" w14:textId="4D7FC95E" w:rsidR="009B5913" w:rsidRDefault="007B5464" w:rsidP="007B5464">
      <w:pPr>
        <w:pStyle w:val="ListParagraph"/>
        <w:numPr>
          <w:ilvl w:val="0"/>
          <w:numId w:val="1"/>
        </w:numPr>
      </w:pPr>
      <w:r>
        <w:t xml:space="preserve">Thank you message from </w:t>
      </w:r>
      <w:r w:rsidR="000F4306">
        <w:t>Top Exec</w:t>
      </w:r>
      <w:r>
        <w:t>/Board Chair</w:t>
      </w:r>
    </w:p>
    <w:p w14:paraId="37FEA258" w14:textId="5431A2EA" w:rsidR="007B5464" w:rsidRDefault="007B5464" w:rsidP="007B5464">
      <w:pPr>
        <w:pStyle w:val="ListParagraph"/>
        <w:numPr>
          <w:ilvl w:val="0"/>
          <w:numId w:val="1"/>
        </w:numPr>
      </w:pPr>
      <w:r>
        <w:t>Full Board appreciation message, note/video</w:t>
      </w:r>
    </w:p>
    <w:p w14:paraId="186A67BD" w14:textId="63798816" w:rsidR="009B5913" w:rsidRDefault="007B5464" w:rsidP="007B5464">
      <w:pPr>
        <w:pStyle w:val="ListParagraph"/>
        <w:numPr>
          <w:ilvl w:val="0"/>
          <w:numId w:val="1"/>
        </w:numPr>
      </w:pPr>
      <w:r>
        <w:t>Professional staff/project director thank you note/video</w:t>
      </w:r>
    </w:p>
    <w:p w14:paraId="1ADC0356" w14:textId="70364CD0" w:rsidR="000F4306" w:rsidRDefault="000F4306" w:rsidP="007B5464">
      <w:pPr>
        <w:pStyle w:val="ListParagraph"/>
        <w:numPr>
          <w:ilvl w:val="0"/>
          <w:numId w:val="1"/>
        </w:numPr>
      </w:pPr>
      <w:proofErr w:type="gramStart"/>
      <w:r>
        <w:t>Camper</w:t>
      </w:r>
      <w:proofErr w:type="gramEnd"/>
      <w:r>
        <w:t xml:space="preserve"> thank you notes/video</w:t>
      </w:r>
    </w:p>
    <w:p w14:paraId="13F503E9" w14:textId="714F7FF2" w:rsidR="009B5913" w:rsidRDefault="009B5913" w:rsidP="009B5913">
      <w:pPr>
        <w:rPr>
          <w:u w:val="single"/>
        </w:rPr>
      </w:pPr>
      <w:r w:rsidRPr="009B5913">
        <w:rPr>
          <w:u w:val="single"/>
        </w:rPr>
        <w:t>Program/Project Reports</w:t>
      </w:r>
    </w:p>
    <w:p w14:paraId="312C2A76" w14:textId="245C6ED3" w:rsidR="007B5464" w:rsidRDefault="007B5464" w:rsidP="00AA70A5">
      <w:pPr>
        <w:pStyle w:val="ListParagraph"/>
        <w:numPr>
          <w:ilvl w:val="0"/>
          <w:numId w:val="4"/>
        </w:numPr>
      </w:pPr>
      <w:r>
        <w:t>Project update</w:t>
      </w:r>
      <w:r w:rsidR="000F4306">
        <w:t>/impact</w:t>
      </w:r>
      <w:r>
        <w:t xml:space="preserve"> reports</w:t>
      </w:r>
      <w:r w:rsidR="008F77AC">
        <w:t xml:space="preserve"> (print/digital)</w:t>
      </w:r>
      <w:r>
        <w:t xml:space="preserve"> – progress to date, outcomes, </w:t>
      </w:r>
      <w:r w:rsidR="000F4306">
        <w:t xml:space="preserve">impact, </w:t>
      </w:r>
      <w:r>
        <w:t xml:space="preserve">next steps, </w:t>
      </w:r>
      <w:r w:rsidR="000F4306">
        <w:t>what we’ve learned</w:t>
      </w:r>
    </w:p>
    <w:p w14:paraId="5BE8F2D5" w14:textId="171DD4D5" w:rsidR="008F77AC" w:rsidRDefault="008F77AC" w:rsidP="00AA70A5">
      <w:pPr>
        <w:pStyle w:val="ListParagraph"/>
        <w:numPr>
          <w:ilvl w:val="0"/>
          <w:numId w:val="4"/>
        </w:numPr>
      </w:pPr>
      <w:r>
        <w:t>Media coverage/public recognition of program/project funded</w:t>
      </w:r>
    </w:p>
    <w:p w14:paraId="17FDD569" w14:textId="321B1974" w:rsidR="009B5913" w:rsidRDefault="009B5913" w:rsidP="009B5913">
      <w:pPr>
        <w:rPr>
          <w:u w:val="single"/>
        </w:rPr>
      </w:pPr>
      <w:r w:rsidRPr="009B5913">
        <w:rPr>
          <w:u w:val="single"/>
        </w:rPr>
        <w:t>Event Invitations</w:t>
      </w:r>
    </w:p>
    <w:p w14:paraId="378F376A" w14:textId="496683C2" w:rsidR="007B5464" w:rsidRDefault="007B5464" w:rsidP="00AA70A5">
      <w:pPr>
        <w:pStyle w:val="ListParagraph"/>
        <w:numPr>
          <w:ilvl w:val="0"/>
          <w:numId w:val="3"/>
        </w:numPr>
      </w:pPr>
      <w:r>
        <w:t>Speak at board/development committee – why I g</w:t>
      </w:r>
      <w:r w:rsidR="000F4306">
        <w:t>a</w:t>
      </w:r>
      <w:r>
        <w:t>ve to C</w:t>
      </w:r>
      <w:r w:rsidR="000F4306">
        <w:t>amp</w:t>
      </w:r>
    </w:p>
    <w:p w14:paraId="4C829043" w14:textId="71246315" w:rsidR="007B5464" w:rsidRPr="007B5464" w:rsidRDefault="007B5464" w:rsidP="00AA70A5">
      <w:pPr>
        <w:pStyle w:val="ListParagraph"/>
        <w:numPr>
          <w:ilvl w:val="0"/>
          <w:numId w:val="3"/>
        </w:numPr>
      </w:pPr>
      <w:r>
        <w:t>Program/project related meetings, events, celebrations, recognition</w:t>
      </w:r>
    </w:p>
    <w:p w14:paraId="11C18EC6" w14:textId="00B461B4" w:rsidR="009B5913" w:rsidRDefault="007B5464" w:rsidP="00AA70A5">
      <w:pPr>
        <w:pStyle w:val="ListParagraph"/>
        <w:numPr>
          <w:ilvl w:val="0"/>
          <w:numId w:val="3"/>
        </w:numPr>
      </w:pPr>
      <w:r>
        <w:t xml:space="preserve">Special recognition or speaking opportunity at </w:t>
      </w:r>
      <w:r w:rsidR="000F4306">
        <w:t>special events</w:t>
      </w:r>
    </w:p>
    <w:p w14:paraId="748AF341" w14:textId="6B854210" w:rsidR="009B5913" w:rsidRPr="009B5913" w:rsidRDefault="009B5913" w:rsidP="009B5913">
      <w:pPr>
        <w:rPr>
          <w:u w:val="single"/>
        </w:rPr>
      </w:pPr>
      <w:r w:rsidRPr="009B5913">
        <w:rPr>
          <w:u w:val="single"/>
        </w:rPr>
        <w:t>Personal Meetings</w:t>
      </w:r>
    </w:p>
    <w:p w14:paraId="65073B09" w14:textId="5A6D6D10" w:rsidR="007B5464" w:rsidRDefault="007B5464" w:rsidP="00AA70A5">
      <w:pPr>
        <w:pStyle w:val="ListParagraph"/>
        <w:numPr>
          <w:ilvl w:val="0"/>
          <w:numId w:val="2"/>
        </w:numPr>
      </w:pPr>
      <w:r>
        <w:t>Coffee with CEO other professional leaders</w:t>
      </w:r>
      <w:r w:rsidR="00AA70A5">
        <w:t xml:space="preserve"> for update on program/project and overview of C</w:t>
      </w:r>
      <w:r w:rsidR="002940B9">
        <w:t>amp</w:t>
      </w:r>
      <w:r w:rsidR="00AA70A5">
        <w:t xml:space="preserve"> priorities</w:t>
      </w:r>
    </w:p>
    <w:p w14:paraId="745D7779" w14:textId="39DC5F01" w:rsidR="00AA70A5" w:rsidRDefault="00AA70A5" w:rsidP="00AA70A5">
      <w:pPr>
        <w:pStyle w:val="ListParagraph"/>
        <w:numPr>
          <w:ilvl w:val="0"/>
          <w:numId w:val="2"/>
        </w:numPr>
      </w:pPr>
      <w:r>
        <w:t>Coffee with Board Chair, other board members</w:t>
      </w:r>
    </w:p>
    <w:p w14:paraId="2DE2C482" w14:textId="7876205A" w:rsidR="009B5913" w:rsidRDefault="007B5464" w:rsidP="00AA70A5">
      <w:pPr>
        <w:pStyle w:val="ListParagraph"/>
        <w:numPr>
          <w:ilvl w:val="0"/>
          <w:numId w:val="2"/>
        </w:numPr>
      </w:pPr>
      <w:r>
        <w:t>Seeing C</w:t>
      </w:r>
      <w:r w:rsidR="00400820">
        <w:t xml:space="preserve">amp </w:t>
      </w:r>
      <w:r>
        <w:t>in Action - tour of facility, program activities, etc.</w:t>
      </w:r>
    </w:p>
    <w:p w14:paraId="7E664B64" w14:textId="39A1E60F" w:rsidR="007B5464" w:rsidRDefault="007B5464" w:rsidP="008F77AC">
      <w:pPr>
        <w:pStyle w:val="ListParagraph"/>
        <w:numPr>
          <w:ilvl w:val="0"/>
          <w:numId w:val="2"/>
        </w:numPr>
      </w:pPr>
      <w:r>
        <w:t>Meet, hear firsthand from staff, clients involved</w:t>
      </w:r>
      <w:r w:rsidR="008F77AC">
        <w:t xml:space="preserve"> </w:t>
      </w:r>
      <w:r>
        <w:t>in program/project funded.</w:t>
      </w:r>
    </w:p>
    <w:p w14:paraId="6CF04817" w14:textId="3783C6F0" w:rsidR="009B5913" w:rsidRDefault="008F77AC" w:rsidP="009B5913">
      <w:pPr>
        <w:rPr>
          <w:u w:val="single"/>
        </w:rPr>
      </w:pPr>
      <w:r>
        <w:rPr>
          <w:u w:val="single"/>
        </w:rPr>
        <w:t>Rec</w:t>
      </w:r>
      <w:r w:rsidR="009B5913" w:rsidRPr="009B5913">
        <w:rPr>
          <w:u w:val="single"/>
        </w:rPr>
        <w:t xml:space="preserve">ognition &amp; Naming </w:t>
      </w:r>
    </w:p>
    <w:p w14:paraId="3EF446F3" w14:textId="270D81E1" w:rsidR="009B5913" w:rsidRDefault="008F77AC" w:rsidP="008F77AC">
      <w:pPr>
        <w:pStyle w:val="ListParagraph"/>
        <w:numPr>
          <w:ilvl w:val="0"/>
          <w:numId w:val="5"/>
        </w:numPr>
      </w:pPr>
      <w:r>
        <w:t xml:space="preserve">Donor listing in print/web </w:t>
      </w:r>
    </w:p>
    <w:p w14:paraId="2C338C3C" w14:textId="24050D17" w:rsidR="009B5913" w:rsidRDefault="008F77AC" w:rsidP="008F77AC">
      <w:pPr>
        <w:pStyle w:val="ListParagraph"/>
        <w:numPr>
          <w:ilvl w:val="0"/>
          <w:numId w:val="5"/>
        </w:numPr>
      </w:pPr>
      <w:r>
        <w:t>Donor profile for publication, website, social media, etc.</w:t>
      </w:r>
    </w:p>
    <w:p w14:paraId="22C124BB" w14:textId="46EC33F7" w:rsidR="008F77AC" w:rsidRPr="008F77AC" w:rsidRDefault="008F77AC" w:rsidP="008F77AC">
      <w:pPr>
        <w:pStyle w:val="ListParagraph"/>
        <w:numPr>
          <w:ilvl w:val="0"/>
          <w:numId w:val="5"/>
        </w:numPr>
      </w:pPr>
      <w:r>
        <w:lastRenderedPageBreak/>
        <w:t>Signage, naming of program, professional position, program space, etc. (in accordance with agency policy and practice.)</w:t>
      </w:r>
    </w:p>
    <w:p w14:paraId="4A62C7C3" w14:textId="180A8715" w:rsidR="009B5913" w:rsidRDefault="009B5913" w:rsidP="009B5913">
      <w:pPr>
        <w:rPr>
          <w:u w:val="single"/>
        </w:rPr>
      </w:pPr>
      <w:r>
        <w:rPr>
          <w:u w:val="single"/>
        </w:rPr>
        <w:t>Personal/Life Event Acknowledgements</w:t>
      </w:r>
    </w:p>
    <w:p w14:paraId="19455275" w14:textId="39221C35" w:rsidR="008F77AC" w:rsidRDefault="008F77AC" w:rsidP="008F77AC">
      <w:r>
        <w:t>Personal messages/cards to recognize</w:t>
      </w:r>
    </w:p>
    <w:p w14:paraId="70A42A4A" w14:textId="487687FD" w:rsidR="008F77AC" w:rsidRDefault="008F77AC" w:rsidP="008F77AC">
      <w:pPr>
        <w:pStyle w:val="ListParagraph"/>
        <w:numPr>
          <w:ilvl w:val="0"/>
          <w:numId w:val="6"/>
        </w:numPr>
      </w:pPr>
      <w:r w:rsidRPr="008F77AC">
        <w:t>Birthday</w:t>
      </w:r>
      <w:r>
        <w:t>s</w:t>
      </w:r>
    </w:p>
    <w:p w14:paraId="593492F6" w14:textId="1F331C42" w:rsidR="008F77AC" w:rsidRDefault="008F77AC" w:rsidP="008F77AC">
      <w:pPr>
        <w:pStyle w:val="ListParagraph"/>
        <w:numPr>
          <w:ilvl w:val="0"/>
          <w:numId w:val="6"/>
        </w:numPr>
      </w:pPr>
      <w:r>
        <w:t>Anniversaries</w:t>
      </w:r>
    </w:p>
    <w:p w14:paraId="0A2F6B79" w14:textId="1F954DAB" w:rsidR="008F77AC" w:rsidRDefault="008F77AC" w:rsidP="008F77AC">
      <w:pPr>
        <w:pStyle w:val="ListParagraph"/>
        <w:numPr>
          <w:ilvl w:val="0"/>
          <w:numId w:val="6"/>
        </w:numPr>
      </w:pPr>
      <w:r>
        <w:t>Births of children/grandchildren</w:t>
      </w:r>
    </w:p>
    <w:p w14:paraId="4B9D3054" w14:textId="4C2D6F9F" w:rsidR="008F77AC" w:rsidRDefault="008F77AC" w:rsidP="008F77AC">
      <w:pPr>
        <w:pStyle w:val="ListParagraph"/>
        <w:numPr>
          <w:ilvl w:val="0"/>
          <w:numId w:val="6"/>
        </w:numPr>
      </w:pPr>
      <w:r>
        <w:t>Bar/bat mitzvahs</w:t>
      </w:r>
    </w:p>
    <w:p w14:paraId="1467E9C2" w14:textId="49AA732C" w:rsidR="008F77AC" w:rsidRDefault="008F77AC" w:rsidP="008F77AC">
      <w:pPr>
        <w:pStyle w:val="ListParagraph"/>
        <w:numPr>
          <w:ilvl w:val="0"/>
          <w:numId w:val="6"/>
        </w:numPr>
      </w:pPr>
      <w:r>
        <w:t>Graduations</w:t>
      </w:r>
    </w:p>
    <w:p w14:paraId="22ECEA50" w14:textId="3FB1BF0C" w:rsidR="008F77AC" w:rsidRDefault="008F77AC" w:rsidP="008F77AC">
      <w:pPr>
        <w:pStyle w:val="ListParagraph"/>
        <w:numPr>
          <w:ilvl w:val="0"/>
          <w:numId w:val="6"/>
        </w:numPr>
      </w:pPr>
      <w:r>
        <w:t>Retirement/Professional awards</w:t>
      </w:r>
    </w:p>
    <w:p w14:paraId="7FABB49D" w14:textId="19BDB78D" w:rsidR="008F77AC" w:rsidRDefault="008F77AC" w:rsidP="008F77AC">
      <w:pPr>
        <w:pStyle w:val="ListParagraph"/>
        <w:numPr>
          <w:ilvl w:val="0"/>
          <w:numId w:val="6"/>
        </w:numPr>
      </w:pPr>
      <w:r>
        <w:t>Condolences</w:t>
      </w:r>
    </w:p>
    <w:p w14:paraId="04D4C063" w14:textId="77777777" w:rsidR="00C85040" w:rsidRDefault="00C85040" w:rsidP="00C85040"/>
    <w:p w14:paraId="29AF09A9" w14:textId="324D82DB" w:rsidR="00C85040" w:rsidRPr="00F3456E" w:rsidRDefault="00C85040" w:rsidP="00C85040">
      <w:pPr>
        <w:rPr>
          <w:b/>
          <w:bCs/>
        </w:rPr>
      </w:pPr>
      <w:r w:rsidRPr="00F3456E">
        <w:rPr>
          <w:b/>
          <w:bCs/>
        </w:rPr>
        <w:t xml:space="preserve">Create your camp’s own menu of stewardship options using the below chart: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F3456E" w14:paraId="24E4387A" w14:textId="77777777" w:rsidTr="00F3456E">
        <w:tc>
          <w:tcPr>
            <w:tcW w:w="4585" w:type="dxa"/>
            <w:shd w:val="clear" w:color="auto" w:fill="4C94D8" w:themeFill="text2" w:themeFillTint="80"/>
          </w:tcPr>
          <w:p w14:paraId="6D68DD33" w14:textId="3833529E" w:rsidR="00F3456E" w:rsidRPr="00C85040" w:rsidRDefault="00F3456E" w:rsidP="00C85040">
            <w:pPr>
              <w:spacing w:before="240"/>
              <w:jc w:val="center"/>
              <w:rPr>
                <w:b/>
                <w:bCs/>
                <w:color w:val="FFFFFF" w:themeColor="background1"/>
              </w:rPr>
            </w:pPr>
            <w:r w:rsidRPr="00C85040">
              <w:rPr>
                <w:b/>
                <w:bCs/>
                <w:color w:val="FFFFFF" w:themeColor="background1"/>
              </w:rPr>
              <w:t>Stewardship Activity</w:t>
            </w:r>
          </w:p>
        </w:tc>
        <w:tc>
          <w:tcPr>
            <w:tcW w:w="4770" w:type="dxa"/>
            <w:shd w:val="clear" w:color="auto" w:fill="4C94D8" w:themeFill="text2" w:themeFillTint="80"/>
          </w:tcPr>
          <w:p w14:paraId="6AFADC1F" w14:textId="710F57AD" w:rsidR="00F3456E" w:rsidRPr="00C85040" w:rsidRDefault="00F3456E" w:rsidP="00C85040">
            <w:pPr>
              <w:spacing w:before="240"/>
              <w:jc w:val="center"/>
              <w:rPr>
                <w:b/>
                <w:bCs/>
                <w:color w:val="FFFFFF" w:themeColor="background1"/>
              </w:rPr>
            </w:pPr>
            <w:r w:rsidRPr="00C85040">
              <w:rPr>
                <w:b/>
                <w:bCs/>
                <w:color w:val="FFFFFF" w:themeColor="background1"/>
              </w:rPr>
              <w:t>Category</w:t>
            </w:r>
          </w:p>
        </w:tc>
      </w:tr>
      <w:tr w:rsidR="00F3456E" w14:paraId="5740DCB2" w14:textId="77777777" w:rsidTr="00F3456E">
        <w:tc>
          <w:tcPr>
            <w:tcW w:w="4585" w:type="dxa"/>
          </w:tcPr>
          <w:p w14:paraId="6257578A" w14:textId="7C5B7D85" w:rsidR="00F3456E" w:rsidRPr="00992EBF" w:rsidRDefault="00F3456E" w:rsidP="00C85040">
            <w:pPr>
              <w:rPr>
                <w:i/>
                <w:iCs/>
              </w:rPr>
            </w:pPr>
            <w:r w:rsidRPr="00992EBF">
              <w:rPr>
                <w:i/>
                <w:iCs/>
              </w:rPr>
              <w:t>Invitation to donor Shabbat at camp</w:t>
            </w:r>
          </w:p>
        </w:tc>
        <w:tc>
          <w:tcPr>
            <w:tcW w:w="4770" w:type="dxa"/>
          </w:tcPr>
          <w:p w14:paraId="4BC64451" w14:textId="6433DAD0" w:rsidR="00F3456E" w:rsidRPr="00992EBF" w:rsidRDefault="00F3456E" w:rsidP="00C85040">
            <w:pPr>
              <w:rPr>
                <w:i/>
                <w:iCs/>
              </w:rPr>
            </w:pPr>
            <w:r w:rsidRPr="00992EBF">
              <w:rPr>
                <w:i/>
                <w:iCs/>
              </w:rPr>
              <w:t>Event invitations</w:t>
            </w:r>
          </w:p>
        </w:tc>
      </w:tr>
      <w:tr w:rsidR="00F3456E" w14:paraId="5A7BB8F2" w14:textId="77777777" w:rsidTr="00F3456E">
        <w:tc>
          <w:tcPr>
            <w:tcW w:w="4585" w:type="dxa"/>
          </w:tcPr>
          <w:p w14:paraId="6E5F6A2F" w14:textId="31BEA392" w:rsidR="00F3456E" w:rsidRPr="00992EBF" w:rsidRDefault="00F3456E" w:rsidP="00C85040">
            <w:pPr>
              <w:rPr>
                <w:i/>
                <w:iCs/>
              </w:rPr>
            </w:pPr>
            <w:r w:rsidRPr="00992EBF">
              <w:rPr>
                <w:i/>
                <w:iCs/>
              </w:rPr>
              <w:t>Donor listings in annual impact report</w:t>
            </w:r>
          </w:p>
        </w:tc>
        <w:tc>
          <w:tcPr>
            <w:tcW w:w="4770" w:type="dxa"/>
          </w:tcPr>
          <w:p w14:paraId="5D797EE4" w14:textId="3A818D96" w:rsidR="00F3456E" w:rsidRPr="00992EBF" w:rsidRDefault="00F3456E" w:rsidP="00C85040">
            <w:pPr>
              <w:rPr>
                <w:i/>
                <w:iCs/>
              </w:rPr>
            </w:pPr>
            <w:r w:rsidRPr="00992EBF">
              <w:rPr>
                <w:i/>
                <w:iCs/>
              </w:rPr>
              <w:t>Recognition &amp; Naming</w:t>
            </w:r>
          </w:p>
        </w:tc>
      </w:tr>
      <w:tr w:rsidR="00F3456E" w14:paraId="02C89990" w14:textId="77777777" w:rsidTr="00F3456E">
        <w:tc>
          <w:tcPr>
            <w:tcW w:w="4585" w:type="dxa"/>
          </w:tcPr>
          <w:p w14:paraId="57730004" w14:textId="77777777" w:rsidR="00F3456E" w:rsidRDefault="00F3456E" w:rsidP="00C85040"/>
        </w:tc>
        <w:tc>
          <w:tcPr>
            <w:tcW w:w="4770" w:type="dxa"/>
          </w:tcPr>
          <w:p w14:paraId="71D48D11" w14:textId="77777777" w:rsidR="00F3456E" w:rsidRDefault="00F3456E" w:rsidP="00C85040"/>
        </w:tc>
      </w:tr>
      <w:tr w:rsidR="00F3456E" w14:paraId="7FFC9E50" w14:textId="77777777" w:rsidTr="00F3456E">
        <w:tc>
          <w:tcPr>
            <w:tcW w:w="4585" w:type="dxa"/>
          </w:tcPr>
          <w:p w14:paraId="061AB3E4" w14:textId="77777777" w:rsidR="00F3456E" w:rsidRDefault="00F3456E" w:rsidP="00C85040"/>
        </w:tc>
        <w:tc>
          <w:tcPr>
            <w:tcW w:w="4770" w:type="dxa"/>
          </w:tcPr>
          <w:p w14:paraId="4973F14B" w14:textId="77777777" w:rsidR="00F3456E" w:rsidRDefault="00F3456E" w:rsidP="00C85040"/>
        </w:tc>
      </w:tr>
      <w:tr w:rsidR="00F3456E" w14:paraId="090F7E6F" w14:textId="77777777" w:rsidTr="00F3456E">
        <w:tc>
          <w:tcPr>
            <w:tcW w:w="4585" w:type="dxa"/>
          </w:tcPr>
          <w:p w14:paraId="25599D89" w14:textId="77777777" w:rsidR="00F3456E" w:rsidRDefault="00F3456E" w:rsidP="00C85040"/>
        </w:tc>
        <w:tc>
          <w:tcPr>
            <w:tcW w:w="4770" w:type="dxa"/>
          </w:tcPr>
          <w:p w14:paraId="79FD64C3" w14:textId="77777777" w:rsidR="00F3456E" w:rsidRDefault="00F3456E" w:rsidP="00C85040"/>
        </w:tc>
      </w:tr>
      <w:tr w:rsidR="00F3456E" w14:paraId="0497416A" w14:textId="77777777" w:rsidTr="00F3456E">
        <w:tc>
          <w:tcPr>
            <w:tcW w:w="4585" w:type="dxa"/>
          </w:tcPr>
          <w:p w14:paraId="0EE3B5D8" w14:textId="77777777" w:rsidR="00F3456E" w:rsidRDefault="00F3456E" w:rsidP="00C85040"/>
        </w:tc>
        <w:tc>
          <w:tcPr>
            <w:tcW w:w="4770" w:type="dxa"/>
          </w:tcPr>
          <w:p w14:paraId="50C3DA37" w14:textId="77777777" w:rsidR="00F3456E" w:rsidRDefault="00F3456E" w:rsidP="00C85040"/>
        </w:tc>
      </w:tr>
      <w:tr w:rsidR="00F3456E" w14:paraId="3C3E35DB" w14:textId="77777777" w:rsidTr="00F3456E">
        <w:tc>
          <w:tcPr>
            <w:tcW w:w="4585" w:type="dxa"/>
          </w:tcPr>
          <w:p w14:paraId="7E7E6049" w14:textId="77777777" w:rsidR="00F3456E" w:rsidRDefault="00F3456E" w:rsidP="00C85040"/>
        </w:tc>
        <w:tc>
          <w:tcPr>
            <w:tcW w:w="4770" w:type="dxa"/>
          </w:tcPr>
          <w:p w14:paraId="5140C123" w14:textId="77777777" w:rsidR="00F3456E" w:rsidRDefault="00F3456E" w:rsidP="00C85040"/>
        </w:tc>
      </w:tr>
      <w:tr w:rsidR="0004270F" w14:paraId="3EE6AFB3" w14:textId="77777777" w:rsidTr="00F3456E">
        <w:tc>
          <w:tcPr>
            <w:tcW w:w="4585" w:type="dxa"/>
          </w:tcPr>
          <w:p w14:paraId="7F0CF94F" w14:textId="77777777" w:rsidR="0004270F" w:rsidRDefault="0004270F" w:rsidP="00C85040"/>
        </w:tc>
        <w:tc>
          <w:tcPr>
            <w:tcW w:w="4770" w:type="dxa"/>
          </w:tcPr>
          <w:p w14:paraId="2FC54B4E" w14:textId="77777777" w:rsidR="0004270F" w:rsidRDefault="0004270F" w:rsidP="00C85040"/>
        </w:tc>
      </w:tr>
      <w:tr w:rsidR="00F3456E" w14:paraId="2EEAA56F" w14:textId="77777777" w:rsidTr="00F3456E">
        <w:tc>
          <w:tcPr>
            <w:tcW w:w="4585" w:type="dxa"/>
          </w:tcPr>
          <w:p w14:paraId="6A9B7D46" w14:textId="77777777" w:rsidR="00F3456E" w:rsidRDefault="00F3456E" w:rsidP="00C85040"/>
        </w:tc>
        <w:tc>
          <w:tcPr>
            <w:tcW w:w="4770" w:type="dxa"/>
          </w:tcPr>
          <w:p w14:paraId="6A21D4B9" w14:textId="77777777" w:rsidR="00F3456E" w:rsidRDefault="00F3456E" w:rsidP="00C85040"/>
        </w:tc>
      </w:tr>
      <w:tr w:rsidR="00F3456E" w14:paraId="277EEA39" w14:textId="77777777" w:rsidTr="00F3456E">
        <w:tc>
          <w:tcPr>
            <w:tcW w:w="4585" w:type="dxa"/>
          </w:tcPr>
          <w:p w14:paraId="4F49B547" w14:textId="77777777" w:rsidR="00F3456E" w:rsidRDefault="00F3456E" w:rsidP="00C85040"/>
        </w:tc>
        <w:tc>
          <w:tcPr>
            <w:tcW w:w="4770" w:type="dxa"/>
          </w:tcPr>
          <w:p w14:paraId="59BC4A65" w14:textId="77777777" w:rsidR="00F3456E" w:rsidRDefault="00F3456E" w:rsidP="00C85040"/>
        </w:tc>
      </w:tr>
      <w:tr w:rsidR="00F3456E" w14:paraId="5455FBF0" w14:textId="77777777" w:rsidTr="00F3456E">
        <w:tc>
          <w:tcPr>
            <w:tcW w:w="4585" w:type="dxa"/>
          </w:tcPr>
          <w:p w14:paraId="64B7EDA5" w14:textId="77777777" w:rsidR="00F3456E" w:rsidRDefault="00F3456E" w:rsidP="00C85040"/>
        </w:tc>
        <w:tc>
          <w:tcPr>
            <w:tcW w:w="4770" w:type="dxa"/>
          </w:tcPr>
          <w:p w14:paraId="7F24C5F5" w14:textId="77777777" w:rsidR="00F3456E" w:rsidRDefault="00F3456E" w:rsidP="00C85040"/>
        </w:tc>
      </w:tr>
      <w:tr w:rsidR="00F3456E" w14:paraId="6864DD2A" w14:textId="77777777" w:rsidTr="00F3456E">
        <w:tc>
          <w:tcPr>
            <w:tcW w:w="4585" w:type="dxa"/>
          </w:tcPr>
          <w:p w14:paraId="7676782F" w14:textId="77777777" w:rsidR="00F3456E" w:rsidRDefault="00F3456E" w:rsidP="00C85040"/>
        </w:tc>
        <w:tc>
          <w:tcPr>
            <w:tcW w:w="4770" w:type="dxa"/>
          </w:tcPr>
          <w:p w14:paraId="39ED871B" w14:textId="77777777" w:rsidR="00F3456E" w:rsidRDefault="00F3456E" w:rsidP="00C85040"/>
        </w:tc>
      </w:tr>
      <w:tr w:rsidR="00F3456E" w14:paraId="1BAD6233" w14:textId="77777777" w:rsidTr="00F3456E">
        <w:tc>
          <w:tcPr>
            <w:tcW w:w="4585" w:type="dxa"/>
          </w:tcPr>
          <w:p w14:paraId="01AF1A1B" w14:textId="77777777" w:rsidR="00F3456E" w:rsidRDefault="00F3456E" w:rsidP="00C85040"/>
        </w:tc>
        <w:tc>
          <w:tcPr>
            <w:tcW w:w="4770" w:type="dxa"/>
          </w:tcPr>
          <w:p w14:paraId="35893136" w14:textId="77777777" w:rsidR="00F3456E" w:rsidRDefault="00F3456E" w:rsidP="00C85040"/>
        </w:tc>
      </w:tr>
      <w:tr w:rsidR="00F3456E" w14:paraId="0FCD34A6" w14:textId="77777777" w:rsidTr="00F3456E">
        <w:tc>
          <w:tcPr>
            <w:tcW w:w="4585" w:type="dxa"/>
          </w:tcPr>
          <w:p w14:paraId="42EB743A" w14:textId="77777777" w:rsidR="00F3456E" w:rsidRDefault="00F3456E" w:rsidP="00C85040"/>
        </w:tc>
        <w:tc>
          <w:tcPr>
            <w:tcW w:w="4770" w:type="dxa"/>
          </w:tcPr>
          <w:p w14:paraId="5DD6AD8F" w14:textId="77777777" w:rsidR="00F3456E" w:rsidRDefault="00F3456E" w:rsidP="00C85040"/>
        </w:tc>
      </w:tr>
      <w:tr w:rsidR="00F3456E" w14:paraId="24D5FF3B" w14:textId="77777777" w:rsidTr="00F3456E">
        <w:tc>
          <w:tcPr>
            <w:tcW w:w="4585" w:type="dxa"/>
          </w:tcPr>
          <w:p w14:paraId="659CEF4E" w14:textId="77777777" w:rsidR="00F3456E" w:rsidRDefault="00F3456E" w:rsidP="00C85040"/>
        </w:tc>
        <w:tc>
          <w:tcPr>
            <w:tcW w:w="4770" w:type="dxa"/>
          </w:tcPr>
          <w:p w14:paraId="509566B1" w14:textId="77777777" w:rsidR="00F3456E" w:rsidRDefault="00F3456E" w:rsidP="00C85040"/>
        </w:tc>
      </w:tr>
    </w:tbl>
    <w:p w14:paraId="774952F7" w14:textId="77777777" w:rsidR="00C85040" w:rsidRPr="008F77AC" w:rsidRDefault="00C85040" w:rsidP="00C85040"/>
    <w:sectPr w:rsidR="00C85040" w:rsidRPr="008F77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1F477" w14:textId="77777777" w:rsidR="005E5D46" w:rsidRDefault="005E5D46" w:rsidP="00A1131A">
      <w:pPr>
        <w:spacing w:after="0" w:line="240" w:lineRule="auto"/>
      </w:pPr>
      <w:r>
        <w:separator/>
      </w:r>
    </w:p>
  </w:endnote>
  <w:endnote w:type="continuationSeparator" w:id="0">
    <w:p w14:paraId="5CDC9991" w14:textId="77777777" w:rsidR="005E5D46" w:rsidRDefault="005E5D46" w:rsidP="00A1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0939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689FD5" w14:textId="67B78BC9" w:rsidR="00A1131A" w:rsidRDefault="00A113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B09F6B" w14:textId="77777777" w:rsidR="00A1131A" w:rsidRDefault="00A11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13941" w14:textId="77777777" w:rsidR="005E5D46" w:rsidRDefault="005E5D46" w:rsidP="00A1131A">
      <w:pPr>
        <w:spacing w:after="0" w:line="240" w:lineRule="auto"/>
      </w:pPr>
      <w:r>
        <w:separator/>
      </w:r>
    </w:p>
  </w:footnote>
  <w:footnote w:type="continuationSeparator" w:id="0">
    <w:p w14:paraId="4AA77AB1" w14:textId="77777777" w:rsidR="005E5D46" w:rsidRDefault="005E5D46" w:rsidP="00A11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6FABE" w14:textId="77777777" w:rsidR="00295BCB" w:rsidRDefault="00FE60D4">
    <w:pPr>
      <w:pStyle w:val="Header"/>
    </w:pPr>
    <w:r>
      <w:rPr>
        <w:noProof/>
      </w:rPr>
      <w:drawing>
        <wp:inline distT="0" distB="0" distL="0" distR="0" wp14:anchorId="4C927D2C" wp14:editId="2AD8D7FA">
          <wp:extent cx="2407925" cy="527305"/>
          <wp:effectExtent l="0" t="0" r="0" b="6350"/>
          <wp:docPr id="707793708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793708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7925" cy="527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</w:t>
    </w:r>
    <w:r>
      <w:t xml:space="preserve">   </w:t>
    </w:r>
    <w:r>
      <w:t xml:space="preserve">   </w:t>
    </w:r>
    <w:r>
      <w:rPr>
        <w:noProof/>
      </w:rPr>
      <w:drawing>
        <wp:inline distT="0" distB="0" distL="0" distR="0" wp14:anchorId="374B43F5" wp14:editId="5D7ADA21">
          <wp:extent cx="1854200" cy="580124"/>
          <wp:effectExtent l="0" t="0" r="0" b="0"/>
          <wp:docPr id="568784976" name="Picture 2" descr="A logo with brow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784976" name="Picture 2" descr="A logo with brown letter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730" cy="606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  <w:p w14:paraId="470111B0" w14:textId="66489EF5" w:rsidR="00772907" w:rsidRDefault="00FE60D4">
    <w:pPr>
      <w:pStyle w:val="Header"/>
    </w:pPr>
    <w:r>
      <w:t xml:space="preserve"> </w:t>
    </w:r>
  </w:p>
  <w:p w14:paraId="1BEEB53F" w14:textId="2DF910AA" w:rsidR="00FE60D4" w:rsidRDefault="00FE60D4">
    <w:pPr>
      <w:pStyle w:val="Header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63994"/>
    <w:multiLevelType w:val="hybridMultilevel"/>
    <w:tmpl w:val="648A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0382D"/>
    <w:multiLevelType w:val="hybridMultilevel"/>
    <w:tmpl w:val="BA26E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59B4"/>
    <w:multiLevelType w:val="hybridMultilevel"/>
    <w:tmpl w:val="15001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B16DA"/>
    <w:multiLevelType w:val="hybridMultilevel"/>
    <w:tmpl w:val="D6C2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D30DE"/>
    <w:multiLevelType w:val="hybridMultilevel"/>
    <w:tmpl w:val="EF8C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97840"/>
    <w:multiLevelType w:val="hybridMultilevel"/>
    <w:tmpl w:val="E97E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063079">
    <w:abstractNumId w:val="3"/>
  </w:num>
  <w:num w:numId="2" w16cid:durableId="480317116">
    <w:abstractNumId w:val="1"/>
  </w:num>
  <w:num w:numId="3" w16cid:durableId="877816883">
    <w:abstractNumId w:val="2"/>
  </w:num>
  <w:num w:numId="4" w16cid:durableId="683678500">
    <w:abstractNumId w:val="5"/>
  </w:num>
  <w:num w:numId="5" w16cid:durableId="421147793">
    <w:abstractNumId w:val="4"/>
  </w:num>
  <w:num w:numId="6" w16cid:durableId="31276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13"/>
    <w:rsid w:val="0004270F"/>
    <w:rsid w:val="000815B4"/>
    <w:rsid w:val="000F4306"/>
    <w:rsid w:val="002940B9"/>
    <w:rsid w:val="00295BCB"/>
    <w:rsid w:val="0039105A"/>
    <w:rsid w:val="00400820"/>
    <w:rsid w:val="00445521"/>
    <w:rsid w:val="004657D8"/>
    <w:rsid w:val="0050773C"/>
    <w:rsid w:val="005E5D46"/>
    <w:rsid w:val="00694D4E"/>
    <w:rsid w:val="00772907"/>
    <w:rsid w:val="007B5464"/>
    <w:rsid w:val="008F77AC"/>
    <w:rsid w:val="00985CFA"/>
    <w:rsid w:val="00992EBF"/>
    <w:rsid w:val="009B5913"/>
    <w:rsid w:val="009E389E"/>
    <w:rsid w:val="00A1131A"/>
    <w:rsid w:val="00AA70A5"/>
    <w:rsid w:val="00AB4E2E"/>
    <w:rsid w:val="00B22AE6"/>
    <w:rsid w:val="00B96073"/>
    <w:rsid w:val="00C57EB2"/>
    <w:rsid w:val="00C64898"/>
    <w:rsid w:val="00C85040"/>
    <w:rsid w:val="00E8236E"/>
    <w:rsid w:val="00E87FAB"/>
    <w:rsid w:val="00F3456E"/>
    <w:rsid w:val="00FC1669"/>
    <w:rsid w:val="00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BA07C"/>
  <w15:chartTrackingRefBased/>
  <w15:docId w15:val="{AC42BEF2-0BFD-4D5E-9920-4F177473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9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1A"/>
  </w:style>
  <w:style w:type="paragraph" w:styleId="Footer">
    <w:name w:val="footer"/>
    <w:basedOn w:val="Normal"/>
    <w:link w:val="FooterChar"/>
    <w:uiPriority w:val="99"/>
    <w:unhideWhenUsed/>
    <w:rsid w:val="00A113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1A"/>
  </w:style>
  <w:style w:type="table" w:styleId="TableGrid">
    <w:name w:val="Table Grid"/>
    <w:basedOn w:val="TableNormal"/>
    <w:uiPriority w:val="39"/>
    <w:rsid w:val="00C85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Kirsch</dc:creator>
  <cp:keywords/>
  <dc:description/>
  <cp:lastModifiedBy>Dalia Krusner</cp:lastModifiedBy>
  <cp:revision>14</cp:revision>
  <dcterms:created xsi:type="dcterms:W3CDTF">2024-10-14T17:09:00Z</dcterms:created>
  <dcterms:modified xsi:type="dcterms:W3CDTF">2024-11-27T20:49:00Z</dcterms:modified>
</cp:coreProperties>
</file>