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E5D" w14:textId="219079F5" w:rsidR="009B6AC6" w:rsidRPr="00394EBF" w:rsidRDefault="00394EBF" w:rsidP="00394EBF">
      <w:pPr>
        <w:pBdr>
          <w:bottom w:val="single" w:sz="4" w:space="1" w:color="auto"/>
        </w:pBdr>
        <w:ind w:firstLine="720"/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1E43AC3" wp14:editId="0AA82877">
            <wp:extent cx="1308061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35" cy="8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AC6">
        <w:rPr>
          <w:b/>
          <w:sz w:val="28"/>
          <w:szCs w:val="28"/>
        </w:rPr>
        <w:t xml:space="preserve">Welcome to </w:t>
      </w:r>
      <w:r w:rsidR="009B6AC6" w:rsidRPr="007B2DDD">
        <w:rPr>
          <w:b/>
          <w:sz w:val="28"/>
          <w:szCs w:val="28"/>
        </w:rPr>
        <w:t xml:space="preserve">Data2Donors </w:t>
      </w:r>
      <w:r w:rsidR="009B6AC6">
        <w:rPr>
          <w:b/>
          <w:sz w:val="28"/>
          <w:szCs w:val="28"/>
        </w:rPr>
        <w:t>2017-2018</w:t>
      </w:r>
    </w:p>
    <w:p w14:paraId="7D7CFD1C" w14:textId="77777777" w:rsidR="009B6AC6" w:rsidRDefault="009B6AC6" w:rsidP="009B6AC6">
      <w:pPr>
        <w:spacing w:after="0" w:line="240" w:lineRule="auto"/>
        <w:rPr>
          <w:b/>
        </w:rPr>
      </w:pPr>
    </w:p>
    <w:p w14:paraId="3F070785" w14:textId="77777777" w:rsidR="009B6AC6" w:rsidRDefault="009B6AC6" w:rsidP="009B6AC6">
      <w:pPr>
        <w:spacing w:after="0" w:line="240" w:lineRule="auto"/>
      </w:pPr>
      <w:r>
        <w:rPr>
          <w:b/>
        </w:rPr>
        <w:t xml:space="preserve">Welcome. </w:t>
      </w:r>
      <w:r>
        <w:t>Here is your welcome packet to the program, orientation, and next steps. In this packet you will find:</w:t>
      </w:r>
    </w:p>
    <w:p w14:paraId="0BB845F9" w14:textId="77777777" w:rsidR="009B6AC6" w:rsidRDefault="009B6AC6" w:rsidP="009B6AC6">
      <w:pPr>
        <w:spacing w:after="0" w:line="240" w:lineRule="auto"/>
      </w:pPr>
    </w:p>
    <w:p w14:paraId="563378E1" w14:textId="0FB13917" w:rsidR="00157D76" w:rsidRDefault="00157D76" w:rsidP="009B6AC6">
      <w:pPr>
        <w:spacing w:after="0" w:line="240" w:lineRule="auto"/>
      </w:pPr>
      <w:r>
        <w:t xml:space="preserve">Overall </w:t>
      </w:r>
    </w:p>
    <w:p w14:paraId="5AE915EC" w14:textId="5BCF048F" w:rsidR="00157D76" w:rsidRDefault="00F805CF" w:rsidP="00CF13ED">
      <w:pPr>
        <w:pStyle w:val="ListParagraph"/>
        <w:numPr>
          <w:ilvl w:val="0"/>
          <w:numId w:val="1"/>
        </w:numPr>
        <w:spacing w:after="0"/>
      </w:pPr>
      <w:r>
        <w:t>This letter to orient you to D2D</w:t>
      </w:r>
    </w:p>
    <w:p w14:paraId="37610DF7" w14:textId="48E53C70" w:rsidR="009B6AC6" w:rsidRDefault="00157D76" w:rsidP="009B6AC6">
      <w:pPr>
        <w:pStyle w:val="ListParagraph"/>
        <w:numPr>
          <w:ilvl w:val="0"/>
          <w:numId w:val="1"/>
        </w:numPr>
        <w:spacing w:after="0"/>
      </w:pPr>
      <w:r>
        <w:t>Data2Donrs Program Requirements</w:t>
      </w:r>
      <w:r w:rsidR="009B6AC6">
        <w:t xml:space="preserve"> </w:t>
      </w:r>
    </w:p>
    <w:p w14:paraId="21619287" w14:textId="77777777" w:rsidR="009B6AC6" w:rsidRDefault="009B6AC6" w:rsidP="009B6AC6">
      <w:pPr>
        <w:pStyle w:val="ListParagraph"/>
        <w:numPr>
          <w:ilvl w:val="0"/>
          <w:numId w:val="1"/>
        </w:numPr>
        <w:spacing w:after="0"/>
      </w:pPr>
      <w:r>
        <w:t>The Syllabus for the program</w:t>
      </w:r>
    </w:p>
    <w:p w14:paraId="3AF7EBCF" w14:textId="541E35A5" w:rsidR="00F805CF" w:rsidRDefault="00F805CF" w:rsidP="009B6AC6">
      <w:pPr>
        <w:pStyle w:val="ListParagraph"/>
        <w:numPr>
          <w:ilvl w:val="0"/>
          <w:numId w:val="1"/>
        </w:numPr>
        <w:spacing w:after="0"/>
      </w:pPr>
      <w:r>
        <w:t>FAQ</w:t>
      </w:r>
    </w:p>
    <w:p w14:paraId="4465B5E0" w14:textId="0CFF367C" w:rsidR="00CF13ED" w:rsidRDefault="00CF13ED" w:rsidP="009B6AC6">
      <w:pPr>
        <w:pStyle w:val="ListParagraph"/>
        <w:numPr>
          <w:ilvl w:val="0"/>
          <w:numId w:val="1"/>
        </w:numPr>
        <w:spacing w:after="0"/>
      </w:pPr>
      <w:r>
        <w:t>Data2Donors Book (as PDF)</w:t>
      </w:r>
    </w:p>
    <w:p w14:paraId="2DFD6B24" w14:textId="6E0407E3" w:rsidR="00F72146" w:rsidRDefault="00F72146" w:rsidP="009B6AC6">
      <w:pPr>
        <w:pStyle w:val="ListParagraph"/>
        <w:numPr>
          <w:ilvl w:val="0"/>
          <w:numId w:val="1"/>
        </w:numPr>
        <w:spacing w:after="0"/>
      </w:pPr>
      <w:r>
        <w:t>GoToMeeting calendar invitations for our monthly webinars (under separate cover)</w:t>
      </w:r>
      <w:bookmarkStart w:id="0" w:name="_GoBack"/>
      <w:bookmarkEnd w:id="0"/>
    </w:p>
    <w:p w14:paraId="373EF7B2" w14:textId="5B3968D6" w:rsidR="009B6AC6" w:rsidRDefault="009B6AC6" w:rsidP="009B6AC6">
      <w:pPr>
        <w:pStyle w:val="ListParagraph"/>
        <w:numPr>
          <w:ilvl w:val="0"/>
          <w:numId w:val="1"/>
        </w:numPr>
        <w:spacing w:after="0"/>
      </w:pPr>
      <w:r>
        <w:t>A link t</w:t>
      </w:r>
      <w:r w:rsidR="00C66122">
        <w:t>o a pre-program assessment (due as ASAP</w:t>
      </w:r>
      <w:r w:rsidR="00F805CF">
        <w:t>,</w:t>
      </w:r>
      <w:r w:rsidR="00C66122">
        <w:t xml:space="preserve"> but no later than Nov 8</w:t>
      </w:r>
      <w:r w:rsidR="00C66122" w:rsidRPr="00C66122">
        <w:rPr>
          <w:vertAlign w:val="superscript"/>
        </w:rPr>
        <w:t>th</w:t>
      </w:r>
      <w:r w:rsidR="00C66122">
        <w:t>)</w:t>
      </w:r>
    </w:p>
    <w:p w14:paraId="1CE7E9AB" w14:textId="77777777" w:rsidR="00157D76" w:rsidRDefault="00157D76" w:rsidP="00157D76">
      <w:pPr>
        <w:spacing w:after="0"/>
        <w:ind w:left="360"/>
      </w:pPr>
    </w:p>
    <w:p w14:paraId="07FC1573" w14:textId="6CCF8576" w:rsidR="00157D76" w:rsidRDefault="00157D76" w:rsidP="00157D76">
      <w:pPr>
        <w:spacing w:after="0"/>
      </w:pPr>
      <w:r>
        <w:t>First Workshop Materials</w:t>
      </w:r>
    </w:p>
    <w:p w14:paraId="05B1396A" w14:textId="77777777" w:rsidR="00C66122" w:rsidRDefault="00C66122" w:rsidP="00C66122">
      <w:pPr>
        <w:pStyle w:val="ListParagraph"/>
        <w:numPr>
          <w:ilvl w:val="0"/>
          <w:numId w:val="1"/>
        </w:numPr>
        <w:spacing w:after="0"/>
      </w:pPr>
      <w:r>
        <w:t>A template for your “State of the Data” report (due Nov 8</w:t>
      </w:r>
      <w:r w:rsidRPr="009B6AC6">
        <w:rPr>
          <w:vertAlign w:val="superscript"/>
        </w:rPr>
        <w:t>th</w:t>
      </w:r>
      <w:r>
        <w:t xml:space="preserve">) </w:t>
      </w:r>
    </w:p>
    <w:p w14:paraId="7AF45180" w14:textId="77777777" w:rsidR="00C66122" w:rsidRDefault="00C66122" w:rsidP="009B6AC6">
      <w:pPr>
        <w:pStyle w:val="ListParagraph"/>
        <w:numPr>
          <w:ilvl w:val="0"/>
          <w:numId w:val="1"/>
        </w:numPr>
        <w:spacing w:after="0"/>
      </w:pPr>
      <w:r>
        <w:t>A check list for “No More Dusty Reports”</w:t>
      </w:r>
    </w:p>
    <w:p w14:paraId="12F1754D" w14:textId="77777777" w:rsidR="00C66122" w:rsidRDefault="00C66122" w:rsidP="009B6AC6">
      <w:pPr>
        <w:pStyle w:val="ListParagraph"/>
        <w:numPr>
          <w:ilvl w:val="0"/>
          <w:numId w:val="1"/>
        </w:numPr>
        <w:spacing w:after="0"/>
      </w:pPr>
      <w:r>
        <w:t>Instructions for flagging D2D records in your database</w:t>
      </w:r>
    </w:p>
    <w:p w14:paraId="542DB408" w14:textId="71A2812A" w:rsidR="00C66122" w:rsidRDefault="00C66122" w:rsidP="009B6AC6">
      <w:pPr>
        <w:pStyle w:val="ListParagraph"/>
        <w:numPr>
          <w:ilvl w:val="0"/>
          <w:numId w:val="1"/>
        </w:numPr>
        <w:spacing w:after="0"/>
      </w:pPr>
      <w:r>
        <w:t xml:space="preserve">A sample </w:t>
      </w:r>
      <w:r w:rsidR="00F805CF">
        <w:t>of “</w:t>
      </w:r>
      <w:r>
        <w:t>welcome back</w:t>
      </w:r>
      <w:r w:rsidR="00F805CF">
        <w:t>”</w:t>
      </w:r>
      <w:r>
        <w:t xml:space="preserve"> </w:t>
      </w:r>
      <w:r w:rsidR="00F805CF">
        <w:t xml:space="preserve">on-line </w:t>
      </w:r>
      <w:r>
        <w:t xml:space="preserve">messages </w:t>
      </w:r>
    </w:p>
    <w:p w14:paraId="60303CCD" w14:textId="77777777" w:rsidR="00157D76" w:rsidRDefault="00157D76" w:rsidP="00157D76">
      <w:pPr>
        <w:pStyle w:val="ListParagraph"/>
        <w:spacing w:after="0"/>
      </w:pPr>
    </w:p>
    <w:p w14:paraId="60D13D8F" w14:textId="703FF1E8" w:rsidR="00157D76" w:rsidRDefault="00157D76" w:rsidP="00157D76">
      <w:pPr>
        <w:pStyle w:val="ListParagraph"/>
        <w:spacing w:after="0"/>
        <w:ind w:left="0"/>
      </w:pPr>
      <w:r>
        <w:t>Second Workshop Materials</w:t>
      </w:r>
    </w:p>
    <w:p w14:paraId="2D5D2B2F" w14:textId="7DA195AC" w:rsidR="00157D76" w:rsidRDefault="00157D76" w:rsidP="00157D76">
      <w:pPr>
        <w:pStyle w:val="ListParagraph"/>
        <w:numPr>
          <w:ilvl w:val="0"/>
          <w:numId w:val="1"/>
        </w:numPr>
        <w:spacing w:after="0"/>
      </w:pPr>
      <w:r>
        <w:t xml:space="preserve">Volunteer </w:t>
      </w:r>
      <w:r w:rsidR="00F805CF">
        <w:t>Management for D2D</w:t>
      </w:r>
    </w:p>
    <w:p w14:paraId="31A1F26C" w14:textId="37FB8A3E" w:rsidR="00530E99" w:rsidRDefault="00530E99" w:rsidP="00530E99">
      <w:pPr>
        <w:pStyle w:val="ListParagraph"/>
        <w:numPr>
          <w:ilvl w:val="0"/>
          <w:numId w:val="1"/>
        </w:numPr>
        <w:spacing w:after="0"/>
      </w:pPr>
      <w:r>
        <w:t>A check list for “welcome back” for lost Alumni</w:t>
      </w:r>
    </w:p>
    <w:p w14:paraId="44F7450C" w14:textId="4ABC55BA" w:rsidR="00530E99" w:rsidRDefault="00530E99" w:rsidP="00157D76">
      <w:pPr>
        <w:pStyle w:val="ListParagraph"/>
        <w:numPr>
          <w:ilvl w:val="0"/>
          <w:numId w:val="1"/>
        </w:numPr>
        <w:spacing w:after="0"/>
      </w:pPr>
      <w:r>
        <w:t>Sample Lost Alumni Welcome Letter</w:t>
      </w:r>
    </w:p>
    <w:p w14:paraId="5B15CD00" w14:textId="04BF8348" w:rsidR="00530E99" w:rsidRDefault="00530E99" w:rsidP="00530E99">
      <w:pPr>
        <w:pStyle w:val="ListParagraph"/>
        <w:numPr>
          <w:ilvl w:val="0"/>
          <w:numId w:val="1"/>
        </w:numPr>
        <w:spacing w:after="0"/>
      </w:pPr>
      <w:r>
        <w:t xml:space="preserve">A sample Alumni Directory message from a camp (using a </w:t>
      </w:r>
      <w:r>
        <w:t xml:space="preserve">paid </w:t>
      </w:r>
      <w:r>
        <w:t>service)</w:t>
      </w:r>
    </w:p>
    <w:p w14:paraId="29EB7D5E" w14:textId="77777777" w:rsidR="00C66122" w:rsidRDefault="00C66122" w:rsidP="009B6AC6">
      <w:pPr>
        <w:pStyle w:val="ListParagraph"/>
        <w:numPr>
          <w:ilvl w:val="0"/>
          <w:numId w:val="1"/>
        </w:numPr>
        <w:spacing w:after="0"/>
      </w:pPr>
      <w:r>
        <w:t>A list of reasons why people give to camp</w:t>
      </w:r>
    </w:p>
    <w:p w14:paraId="4A353FD0" w14:textId="77777777" w:rsidR="009B6AC6" w:rsidRDefault="009B6AC6" w:rsidP="009B6AC6">
      <w:pPr>
        <w:spacing w:after="0" w:line="240" w:lineRule="auto"/>
      </w:pPr>
    </w:p>
    <w:p w14:paraId="77DDDF08" w14:textId="77777777" w:rsidR="009B6AC6" w:rsidRPr="009B6AC6" w:rsidRDefault="009B6AC6" w:rsidP="009B6AC6">
      <w:pPr>
        <w:spacing w:after="0" w:line="240" w:lineRule="auto"/>
      </w:pPr>
      <w:r>
        <w:t xml:space="preserve">  </w:t>
      </w:r>
    </w:p>
    <w:p w14:paraId="15C23942" w14:textId="77777777" w:rsidR="009B6AC6" w:rsidRDefault="00C66122" w:rsidP="009B6AC6">
      <w:pPr>
        <w:spacing w:after="0" w:line="240" w:lineRule="auto"/>
      </w:pPr>
      <w:r>
        <w:t xml:space="preserve">This program is presented to you in three parts: </w:t>
      </w:r>
    </w:p>
    <w:p w14:paraId="571B5C7C" w14:textId="77777777" w:rsidR="00C66122" w:rsidRPr="00C66122" w:rsidRDefault="00C66122" w:rsidP="009B6AC6">
      <w:pPr>
        <w:spacing w:after="0" w:line="240" w:lineRule="auto"/>
      </w:pPr>
    </w:p>
    <w:p w14:paraId="4FB7F423" w14:textId="77777777" w:rsidR="009B6AC6" w:rsidRDefault="009B6AC6" w:rsidP="009B6AC6">
      <w:pPr>
        <w:spacing w:after="0" w:line="240" w:lineRule="auto"/>
      </w:pPr>
      <w:r w:rsidRPr="0095476D">
        <w:rPr>
          <w:b/>
        </w:rPr>
        <w:t xml:space="preserve">Part 1: </w:t>
      </w:r>
      <w:r>
        <w:rPr>
          <w:b/>
        </w:rPr>
        <w:t>Finding Lost Alumni.   Y</w:t>
      </w:r>
      <w:r>
        <w:t xml:space="preserve">ou will work hard to get as many good addresses into your database as possible. </w:t>
      </w:r>
      <w:r w:rsidRPr="00D14A83">
        <w:rPr>
          <w:b/>
          <w:i/>
        </w:rPr>
        <w:t>October-</w:t>
      </w:r>
      <w:r>
        <w:rPr>
          <w:b/>
          <w:i/>
        </w:rPr>
        <w:t xml:space="preserve">February </w:t>
      </w:r>
    </w:p>
    <w:p w14:paraId="5F1DBC8D" w14:textId="77777777" w:rsidR="009B6AC6" w:rsidRDefault="009B6AC6" w:rsidP="009B6AC6">
      <w:pPr>
        <w:spacing w:after="0" w:line="240" w:lineRule="auto"/>
        <w:rPr>
          <w:b/>
        </w:rPr>
      </w:pPr>
    </w:p>
    <w:p w14:paraId="12D76543" w14:textId="77777777" w:rsidR="009B6AC6" w:rsidRDefault="009B6AC6" w:rsidP="009B6AC6">
      <w:pPr>
        <w:spacing w:after="0" w:line="240" w:lineRule="auto"/>
      </w:pPr>
      <w:r w:rsidRPr="0095476D">
        <w:rPr>
          <w:b/>
        </w:rPr>
        <w:t xml:space="preserve">Part 2: </w:t>
      </w:r>
      <w:r>
        <w:rPr>
          <w:b/>
        </w:rPr>
        <w:t xml:space="preserve">Identifying Potential Major Donors. </w:t>
      </w:r>
      <w:r>
        <w:t xml:space="preserve">You will work on running your data through Alumni Funder and WealthEngine. </w:t>
      </w:r>
      <w:r>
        <w:rPr>
          <w:b/>
          <w:i/>
        </w:rPr>
        <w:t>February -</w:t>
      </w:r>
      <w:r w:rsidRPr="00D14A83">
        <w:rPr>
          <w:b/>
          <w:i/>
        </w:rPr>
        <w:t xml:space="preserve"> </w:t>
      </w:r>
      <w:r>
        <w:rPr>
          <w:b/>
          <w:i/>
        </w:rPr>
        <w:t>May</w:t>
      </w:r>
    </w:p>
    <w:p w14:paraId="6C546E5D" w14:textId="77777777" w:rsidR="009B6AC6" w:rsidRDefault="009B6AC6" w:rsidP="009B6AC6">
      <w:pPr>
        <w:spacing w:after="0" w:line="240" w:lineRule="auto"/>
        <w:rPr>
          <w:b/>
        </w:rPr>
      </w:pPr>
    </w:p>
    <w:p w14:paraId="7E1ADA5F" w14:textId="77777777" w:rsidR="009B6AC6" w:rsidRDefault="009B6AC6" w:rsidP="009B6AC6">
      <w:pPr>
        <w:spacing w:after="0" w:line="240" w:lineRule="auto"/>
      </w:pPr>
      <w:r w:rsidRPr="0095476D">
        <w:rPr>
          <w:b/>
        </w:rPr>
        <w:t xml:space="preserve">Part 3: </w:t>
      </w:r>
      <w:r>
        <w:rPr>
          <w:b/>
        </w:rPr>
        <w:t xml:space="preserve">Advancing Major Donor Fundraising.  </w:t>
      </w:r>
      <w:r>
        <w:t xml:space="preserve">You will learn how to use the results of WealthEngine to aid in major donor fundraising, and end the program with learning how to maintain your good data habits.  </w:t>
      </w:r>
      <w:r w:rsidRPr="002850D8">
        <w:rPr>
          <w:b/>
          <w:i/>
        </w:rPr>
        <w:t>May-</w:t>
      </w:r>
      <w:r>
        <w:rPr>
          <w:b/>
          <w:i/>
        </w:rPr>
        <w:t>June and September</w:t>
      </w:r>
    </w:p>
    <w:p w14:paraId="673860A0" w14:textId="77777777" w:rsidR="00A66171" w:rsidRDefault="00F72146"/>
    <w:p w14:paraId="78DFCC8A" w14:textId="2B798E44" w:rsidR="00C66122" w:rsidRDefault="000A2CE2" w:rsidP="00B732AD">
      <w:r>
        <w:lastRenderedPageBreak/>
        <w:t>We look forward to meeting you in person at the</w:t>
      </w:r>
      <w:r w:rsidR="00C66122">
        <w:t xml:space="preserve"> kick of the program </w:t>
      </w:r>
      <w:r>
        <w:t>during</w:t>
      </w:r>
      <w:r w:rsidR="00C66122">
        <w:t xml:space="preserve"> the JCamp 180 conference in October.  You are expected to attend </w:t>
      </w:r>
      <w:r w:rsidR="00300C70">
        <w:t>two workshop</w:t>
      </w:r>
      <w:r w:rsidR="005A76D7">
        <w:t>s</w:t>
      </w:r>
      <w:r w:rsidR="00300C70">
        <w:t xml:space="preserve"> on Tuesday morning, October 24</w:t>
      </w:r>
      <w:r w:rsidR="00300C70" w:rsidRPr="00300C70">
        <w:rPr>
          <w:vertAlign w:val="superscript"/>
        </w:rPr>
        <w:t>th</w:t>
      </w:r>
      <w:r w:rsidR="00300C70">
        <w:t>.  The first workshop</w:t>
      </w:r>
      <w:r w:rsidR="00B732AD">
        <w:t xml:space="preserve"> starts at 9:15 am</w:t>
      </w:r>
      <w:r w:rsidR="00300C70">
        <w:t xml:space="preserve">, </w:t>
      </w:r>
      <w:r w:rsidR="00B732AD">
        <w:t xml:space="preserve">is </w:t>
      </w:r>
      <w:r w:rsidR="00300C70">
        <w:t xml:space="preserve">titled </w:t>
      </w:r>
      <w:r w:rsidR="00B732AD">
        <w:t>“</w:t>
      </w:r>
      <w:r w:rsidR="005A76D7">
        <w:t>Turning Your Data i</w:t>
      </w:r>
      <w:r w:rsidR="00B732AD">
        <w:t xml:space="preserve">nto </w:t>
      </w:r>
      <w:r w:rsidR="00B732AD">
        <w:t>Donors</w:t>
      </w:r>
      <w:r w:rsidR="00B732AD">
        <w:t xml:space="preserve">,” and </w:t>
      </w:r>
      <w:r>
        <w:t xml:space="preserve">it </w:t>
      </w:r>
      <w:r w:rsidR="00B732AD">
        <w:t>will cover the first unit of the program</w:t>
      </w:r>
      <w:r>
        <w:t xml:space="preserve"> (“No more dusty reports”)</w:t>
      </w:r>
      <w:r w:rsidR="00B732AD">
        <w:t>.  This workshop is open to the public.  The second workshop is closed to just our group, starts at 11 am</w:t>
      </w:r>
      <w:r w:rsidR="005A76D7">
        <w:t>,</w:t>
      </w:r>
      <w:r w:rsidR="00B732AD">
        <w:t xml:space="preserve"> and is </w:t>
      </w:r>
      <w:r w:rsidR="005A76D7">
        <w:t xml:space="preserve">focused on coordinating volunteers during the Data2Donors program. </w:t>
      </w:r>
    </w:p>
    <w:p w14:paraId="3CB6B1FC" w14:textId="77777777" w:rsidR="00E97490" w:rsidRDefault="005A76D7" w:rsidP="00B732AD">
      <w:r w:rsidRPr="00662B85">
        <w:rPr>
          <w:b/>
        </w:rPr>
        <w:t>Your First Step</w:t>
      </w:r>
      <w:r w:rsidR="00662B85">
        <w:t xml:space="preserve">: </w:t>
      </w:r>
    </w:p>
    <w:p w14:paraId="47D6E118" w14:textId="1550DFA7" w:rsidR="005A76D7" w:rsidRDefault="00662B85" w:rsidP="00E97490">
      <w:pPr>
        <w:pStyle w:val="ListParagraph"/>
        <w:numPr>
          <w:ilvl w:val="0"/>
          <w:numId w:val="3"/>
        </w:numPr>
      </w:pPr>
      <w:r>
        <w:t xml:space="preserve">Please fill out this baseline assessment before you start </w:t>
      </w:r>
      <w:r w:rsidR="002C7833">
        <w:t xml:space="preserve">the work of </w:t>
      </w:r>
      <w:r>
        <w:t xml:space="preserve">this program. </w:t>
      </w:r>
      <w:hyperlink r:id="rId6" w:history="1">
        <w:r w:rsidRPr="006040A2">
          <w:rPr>
            <w:rStyle w:val="Hyperlink"/>
          </w:rPr>
          <w:t>https://pjtest.wufoo.com/</w:t>
        </w:r>
        <w:r w:rsidRPr="006040A2">
          <w:rPr>
            <w:rStyle w:val="Hyperlink"/>
          </w:rPr>
          <w:t>f</w:t>
        </w:r>
        <w:r w:rsidRPr="006040A2">
          <w:rPr>
            <w:rStyle w:val="Hyperlink"/>
          </w:rPr>
          <w:t>orms/q4ult6i16xl3a6/</w:t>
        </w:r>
      </w:hyperlink>
    </w:p>
    <w:p w14:paraId="198639AD" w14:textId="662D09FA" w:rsidR="00662B85" w:rsidRDefault="00662B85" w:rsidP="00153A50">
      <w:pPr>
        <w:ind w:left="720"/>
      </w:pPr>
      <w:r>
        <w:t xml:space="preserve">If you have any difficulty pulling the reports you need to fill out this survey, contact </w:t>
      </w:r>
      <w:hyperlink r:id="rId7" w:history="1">
        <w:r w:rsidRPr="006040A2">
          <w:rPr>
            <w:rStyle w:val="Hyperlink"/>
          </w:rPr>
          <w:t>Kevin@hgf.org</w:t>
        </w:r>
      </w:hyperlink>
      <w:r>
        <w:t xml:space="preserve"> for help.  </w:t>
      </w:r>
      <w:r w:rsidR="002C7833">
        <w:t>If you find yourself guessing or</w:t>
      </w:r>
      <w:r>
        <w:t xml:space="preserve"> fudg</w:t>
      </w:r>
      <w:r w:rsidR="002C7833">
        <w:t>ing the numbers</w:t>
      </w:r>
      <w:r>
        <w:t xml:space="preserve">, ask for help. </w:t>
      </w:r>
    </w:p>
    <w:p w14:paraId="4D5F6129" w14:textId="77777777" w:rsidR="00EA4BAC" w:rsidRDefault="00EA4BAC" w:rsidP="00B732AD"/>
    <w:p w14:paraId="4F0F2CC4" w14:textId="1FD59811" w:rsidR="00EA4BAC" w:rsidRDefault="00EA4BAC" w:rsidP="002C7833">
      <w:pPr>
        <w:pStyle w:val="ListParagraph"/>
        <w:numPr>
          <w:ilvl w:val="0"/>
          <w:numId w:val="3"/>
        </w:numPr>
      </w:pPr>
      <w:r>
        <w:t>Your first homework</w:t>
      </w:r>
      <w:r w:rsidR="00153A50">
        <w:t xml:space="preserve"> and “State of the Data” Report</w:t>
      </w:r>
      <w:r>
        <w:t xml:space="preserve"> is </w:t>
      </w:r>
      <w:r w:rsidRPr="00E97490">
        <w:rPr>
          <w:b/>
        </w:rPr>
        <w:t>due Nov 8</w:t>
      </w:r>
      <w:r w:rsidRPr="00E97490">
        <w:rPr>
          <w:b/>
          <w:vertAlign w:val="superscript"/>
        </w:rPr>
        <w:t>th</w:t>
      </w:r>
      <w:r>
        <w:t xml:space="preserve">.  Please review and submit your homework here: </w:t>
      </w:r>
      <w:hyperlink r:id="rId8" w:history="1">
        <w:r w:rsidRPr="006040A2">
          <w:rPr>
            <w:rStyle w:val="Hyperlink"/>
          </w:rPr>
          <w:t>https://pjtest.wufoo.com/forms/q9lp9eu0c3vdod/</w:t>
        </w:r>
      </w:hyperlink>
    </w:p>
    <w:p w14:paraId="14353E43" w14:textId="6037976B" w:rsidR="00EA4BAC" w:rsidRDefault="00EA4BAC" w:rsidP="00153A50">
      <w:pPr>
        <w:ind w:left="720"/>
      </w:pPr>
      <w:r>
        <w:t>Your homework includes a</w:t>
      </w:r>
      <w:r w:rsidR="002C7833">
        <w:t xml:space="preserve"> written</w:t>
      </w:r>
      <w:r>
        <w:t xml:space="preserve"> “State of the Data” Report.  You can find a template for this report in this welcome packet. </w:t>
      </w:r>
    </w:p>
    <w:p w14:paraId="59A248C2" w14:textId="4FB8DC81" w:rsidR="00153A50" w:rsidRDefault="00E97490" w:rsidP="00E97490">
      <w:pPr>
        <w:pStyle w:val="ListParagraph"/>
        <w:numPr>
          <w:ilvl w:val="0"/>
          <w:numId w:val="3"/>
        </w:numPr>
      </w:pPr>
      <w:r>
        <w:t xml:space="preserve">Please send Allison </w:t>
      </w:r>
      <w:r w:rsidR="00153A50" w:rsidRPr="00F805CF">
        <w:rPr>
          <w:b/>
        </w:rPr>
        <w:t>two</w:t>
      </w:r>
      <w:r w:rsidRPr="00F805CF">
        <w:rPr>
          <w:b/>
        </w:rPr>
        <w:t xml:space="preserve"> photo</w:t>
      </w:r>
      <w:r w:rsidR="00153A50" w:rsidRPr="00F805CF">
        <w:rPr>
          <w:b/>
        </w:rPr>
        <w:t xml:space="preserve">s, one of </w:t>
      </w:r>
      <w:r w:rsidRPr="00F805CF">
        <w:rPr>
          <w:b/>
        </w:rPr>
        <w:t xml:space="preserve">yourself and </w:t>
      </w:r>
      <w:r w:rsidR="00153A50" w:rsidRPr="00F805CF">
        <w:rPr>
          <w:b/>
        </w:rPr>
        <w:t xml:space="preserve">one of </w:t>
      </w:r>
      <w:r w:rsidRPr="00F805CF">
        <w:rPr>
          <w:b/>
        </w:rPr>
        <w:t>your camp</w:t>
      </w:r>
      <w:r w:rsidR="00153A50">
        <w:t>.  We use these photos during webinars to “know who is talking,” which makes the webinars more fun</w:t>
      </w:r>
      <w:r w:rsidR="002C7833">
        <w:t xml:space="preserve"> and engaging</w:t>
      </w:r>
      <w:r w:rsidR="00153A50">
        <w:t xml:space="preserve">. </w:t>
      </w:r>
    </w:p>
    <w:p w14:paraId="41CE3210" w14:textId="77777777" w:rsidR="00153A50" w:rsidRDefault="00153A50" w:rsidP="00153A50">
      <w:pPr>
        <w:pStyle w:val="ListParagraph"/>
      </w:pPr>
    </w:p>
    <w:p w14:paraId="1E6365C2" w14:textId="3E092157" w:rsidR="00E97490" w:rsidRDefault="00153A50" w:rsidP="00E97490">
      <w:pPr>
        <w:pStyle w:val="ListParagraph"/>
        <w:numPr>
          <w:ilvl w:val="0"/>
          <w:numId w:val="3"/>
        </w:numPr>
      </w:pPr>
      <w:r>
        <w:t xml:space="preserve">Please review the Syllabus now, and develop your work plan </w:t>
      </w:r>
      <w:r w:rsidR="002C7833">
        <w:t>for the coming year</w:t>
      </w:r>
      <w:r>
        <w:t xml:space="preserve">.  Allison will be sending out meeting requests with the links to the webinars to you </w:t>
      </w:r>
      <w:r w:rsidR="002C7833">
        <w:t>before the end of the month</w:t>
      </w:r>
      <w:r>
        <w:t xml:space="preserve">. </w:t>
      </w:r>
      <w:r w:rsidR="00E97490">
        <w:t xml:space="preserve"> </w:t>
      </w:r>
      <w:r w:rsidR="002C7833">
        <w:t>Please add these dates to your calendar.</w:t>
      </w:r>
    </w:p>
    <w:p w14:paraId="66438410" w14:textId="77777777" w:rsidR="00EA4BAC" w:rsidRDefault="00EA4BAC" w:rsidP="00B732AD"/>
    <w:p w14:paraId="2FEEB9FE" w14:textId="74620928" w:rsidR="00F805CF" w:rsidRDefault="00F805CF" w:rsidP="00B732AD">
      <w:r>
        <w:t>Thanks, and please let me know if you have any questions!  Julia@hgf.org</w:t>
      </w:r>
    </w:p>
    <w:sectPr w:rsidR="00F805CF" w:rsidSect="00157D76">
      <w:pgSz w:w="12240" w:h="15840"/>
      <w:pgMar w:top="1440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09B2"/>
    <w:multiLevelType w:val="hybridMultilevel"/>
    <w:tmpl w:val="2AB2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217D"/>
    <w:multiLevelType w:val="hybridMultilevel"/>
    <w:tmpl w:val="FA2E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1B44"/>
    <w:multiLevelType w:val="hybridMultilevel"/>
    <w:tmpl w:val="1A88456E"/>
    <w:lvl w:ilvl="0" w:tplc="1F9642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6"/>
    <w:rsid w:val="000A2CE2"/>
    <w:rsid w:val="00153A50"/>
    <w:rsid w:val="00157D76"/>
    <w:rsid w:val="002C7833"/>
    <w:rsid w:val="00300C70"/>
    <w:rsid w:val="00394EBF"/>
    <w:rsid w:val="00530E99"/>
    <w:rsid w:val="005A76D7"/>
    <w:rsid w:val="005F3466"/>
    <w:rsid w:val="00662B85"/>
    <w:rsid w:val="00854C2B"/>
    <w:rsid w:val="008B4D1B"/>
    <w:rsid w:val="009B6AC6"/>
    <w:rsid w:val="00B732AD"/>
    <w:rsid w:val="00C66122"/>
    <w:rsid w:val="00CF13ED"/>
    <w:rsid w:val="00E50116"/>
    <w:rsid w:val="00E97490"/>
    <w:rsid w:val="00EA4BAC"/>
    <w:rsid w:val="00F72146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9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A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jtest.wufoo.com/forms/q4ult6i16xl3a6/" TargetMode="External"/><Relationship Id="rId7" Type="http://schemas.openxmlformats.org/officeDocument/2006/relationships/hyperlink" Target="mailto:Kevin@hgf.org" TargetMode="External"/><Relationship Id="rId8" Type="http://schemas.openxmlformats.org/officeDocument/2006/relationships/hyperlink" Target="https://pjtest.wufoo.com/forms/q9lp9eu0c3vdo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Horton</dc:creator>
  <cp:keywords/>
  <dc:description/>
  <cp:lastModifiedBy>Nicholas Horton</cp:lastModifiedBy>
  <cp:revision>3</cp:revision>
  <dcterms:created xsi:type="dcterms:W3CDTF">2017-10-05T15:56:00Z</dcterms:created>
  <dcterms:modified xsi:type="dcterms:W3CDTF">2017-10-05T19:03:00Z</dcterms:modified>
</cp:coreProperties>
</file>