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A61E" w14:textId="591A23F9" w:rsidR="00714C55" w:rsidRDefault="736B4EE6" w:rsidP="16CDFAAB">
      <w:pPr>
        <w:jc w:val="center"/>
        <w:rPr>
          <w:rFonts w:ascii="Arial" w:eastAsia="Arial" w:hAnsi="Arial" w:cs="Arial"/>
          <w:color w:val="000000" w:themeColor="text1"/>
          <w:sz w:val="36"/>
          <w:szCs w:val="36"/>
        </w:rPr>
      </w:pPr>
      <w:r w:rsidRPr="16CDFAAB">
        <w:rPr>
          <w:rFonts w:ascii="Arial" w:eastAsia="Arial" w:hAnsi="Arial" w:cs="Arial"/>
          <w:color w:val="000000" w:themeColor="text1"/>
          <w:sz w:val="36"/>
          <w:szCs w:val="36"/>
        </w:rPr>
        <w:t>Spring Thank You Letter/Email Sample</w:t>
      </w:r>
    </w:p>
    <w:p w14:paraId="238C4B22" w14:textId="198D0E9E" w:rsidR="00714C55" w:rsidRDefault="736B4EE6" w:rsidP="16CDFAAB">
      <w:pPr>
        <w:rPr>
          <w:rFonts w:ascii="Arial" w:eastAsia="Arial" w:hAnsi="Arial" w:cs="Arial"/>
          <w:color w:val="000000" w:themeColor="text1"/>
          <w:sz w:val="24"/>
          <w:szCs w:val="24"/>
        </w:rPr>
      </w:pPr>
      <w:r w:rsidRPr="16CDFAAB">
        <w:rPr>
          <w:rFonts w:ascii="Arial" w:eastAsia="Arial" w:hAnsi="Arial" w:cs="Arial"/>
          <w:color w:val="000000" w:themeColor="text1"/>
          <w:sz w:val="24"/>
          <w:szCs w:val="24"/>
        </w:rPr>
        <w:t>Tips</w:t>
      </w:r>
    </w:p>
    <w:p w14:paraId="7196221D" w14:textId="64A35148" w:rsidR="00714C55" w:rsidRDefault="736B4EE6" w:rsidP="16CDFAAB">
      <w:pPr>
        <w:pStyle w:val="ListParagraph"/>
        <w:numPr>
          <w:ilvl w:val="0"/>
          <w:numId w:val="3"/>
        </w:numPr>
        <w:rPr>
          <w:rFonts w:ascii="Arial" w:eastAsia="Arial" w:hAnsi="Arial" w:cs="Arial"/>
          <w:color w:val="000000" w:themeColor="text1"/>
          <w:sz w:val="24"/>
          <w:szCs w:val="24"/>
        </w:rPr>
      </w:pPr>
      <w:r w:rsidRPr="16CDFAAB">
        <w:rPr>
          <w:rFonts w:ascii="Arial" w:eastAsia="Arial" w:hAnsi="Arial" w:cs="Arial"/>
          <w:color w:val="000000" w:themeColor="text1"/>
          <w:sz w:val="24"/>
          <w:szCs w:val="24"/>
        </w:rPr>
        <w:t>Make your acknowledgement letters sound like camp. Not like every other nonprofit pro-forma letter.</w:t>
      </w:r>
    </w:p>
    <w:p w14:paraId="26F5BCE3" w14:textId="115911D9" w:rsidR="00714C55" w:rsidRDefault="736B4EE6" w:rsidP="16CDFAAB">
      <w:pPr>
        <w:pStyle w:val="ListParagraph"/>
        <w:numPr>
          <w:ilvl w:val="0"/>
          <w:numId w:val="3"/>
        </w:numPr>
        <w:rPr>
          <w:rFonts w:ascii="Arial" w:eastAsia="Arial" w:hAnsi="Arial" w:cs="Arial"/>
          <w:color w:val="000000" w:themeColor="text1"/>
          <w:sz w:val="24"/>
          <w:szCs w:val="24"/>
        </w:rPr>
      </w:pPr>
      <w:r w:rsidRPr="16CDFAAB">
        <w:rPr>
          <w:rFonts w:ascii="Arial" w:eastAsia="Arial" w:hAnsi="Arial" w:cs="Arial"/>
          <w:color w:val="000000" w:themeColor="text1"/>
          <w:sz w:val="24"/>
          <w:szCs w:val="24"/>
        </w:rPr>
        <w:t>Short sentences and short letters will get read.</w:t>
      </w:r>
    </w:p>
    <w:p w14:paraId="2C078E63" w14:textId="0D45F7C0" w:rsidR="00714C55" w:rsidRPr="00CC0B8B" w:rsidRDefault="736B4EE6" w:rsidP="16CDFAAB">
      <w:pPr>
        <w:pStyle w:val="ListParagraph"/>
        <w:numPr>
          <w:ilvl w:val="0"/>
          <w:numId w:val="3"/>
        </w:numPr>
        <w:rPr>
          <w:rFonts w:ascii="Arial" w:eastAsia="Arial" w:hAnsi="Arial" w:cs="Arial"/>
          <w:color w:val="000000" w:themeColor="text1"/>
          <w:sz w:val="24"/>
          <w:szCs w:val="24"/>
        </w:rPr>
      </w:pPr>
      <w:r w:rsidRPr="16CDFAAB">
        <w:rPr>
          <w:rFonts w:ascii="Arial" w:eastAsia="Arial" w:hAnsi="Arial" w:cs="Arial"/>
          <w:color w:val="000000" w:themeColor="text1"/>
          <w:sz w:val="24"/>
          <w:szCs w:val="24"/>
        </w:rPr>
        <w:t>Put “no goods or services were provided” language in a footer separated from the feel good appreciation.</w:t>
      </w:r>
    </w:p>
    <w:p w14:paraId="4E7CE3C3" w14:textId="77777777" w:rsidR="00CC0B8B" w:rsidRDefault="00CC0B8B" w:rsidP="00CC0B8B">
      <w:pPr>
        <w:rPr>
          <w:rFonts w:ascii="Arial" w:hAnsi="Arial" w:cs="Arial"/>
          <w:sz w:val="28"/>
          <w:szCs w:val="28"/>
        </w:rPr>
      </w:pPr>
      <w:r>
        <w:rPr>
          <w:rFonts w:ascii="Arial" w:hAnsi="Arial" w:cs="Arial"/>
          <w:sz w:val="28"/>
          <w:szCs w:val="28"/>
        </w:rPr>
        <w:t>____________________________________________________________</w:t>
      </w:r>
    </w:p>
    <w:p w14:paraId="09882A36" w14:textId="3A4CACD9" w:rsidR="736B4EE6" w:rsidRDefault="736B4EE6" w:rsidP="16CDFAAB">
      <w:pPr>
        <w:spacing w:after="0" w:line="240" w:lineRule="auto"/>
        <w:rPr>
          <w:rFonts w:ascii="Calibri" w:eastAsia="Calibri" w:hAnsi="Calibri" w:cs="Calibri"/>
          <w:color w:val="000000" w:themeColor="text1"/>
          <w:sz w:val="24"/>
          <w:szCs w:val="24"/>
        </w:rPr>
      </w:pPr>
      <w:r w:rsidRPr="16CDFAAB">
        <w:rPr>
          <w:rFonts w:ascii="Calibri" w:eastAsia="Calibri" w:hAnsi="Calibri" w:cs="Calibri"/>
          <w:color w:val="000000" w:themeColor="text1"/>
          <w:sz w:val="24"/>
          <w:szCs w:val="24"/>
        </w:rPr>
        <w:t xml:space="preserve">Dear </w:t>
      </w:r>
      <w:r w:rsidRPr="16CDFAAB">
        <w:rPr>
          <w:rFonts w:ascii="Calibri" w:eastAsia="Calibri" w:hAnsi="Calibri" w:cs="Calibri"/>
          <w:color w:val="000000" w:themeColor="text1"/>
          <w:sz w:val="24"/>
          <w:szCs w:val="24"/>
          <w:highlight w:val="yellow"/>
        </w:rPr>
        <w:t>(NAME)</w:t>
      </w:r>
      <w:r w:rsidRPr="16CDFAAB">
        <w:rPr>
          <w:rFonts w:ascii="Calibri" w:eastAsia="Calibri" w:hAnsi="Calibri" w:cs="Calibri"/>
          <w:color w:val="000000" w:themeColor="text1"/>
          <w:sz w:val="24"/>
          <w:szCs w:val="24"/>
        </w:rPr>
        <w:t xml:space="preserve">, </w:t>
      </w:r>
    </w:p>
    <w:p w14:paraId="55CC6D2D" w14:textId="3BA10761" w:rsidR="16CDFAAB" w:rsidRDefault="16CDFAAB" w:rsidP="16CDFAAB">
      <w:pPr>
        <w:spacing w:after="0" w:line="240" w:lineRule="auto"/>
        <w:rPr>
          <w:rFonts w:ascii="Calibri" w:eastAsia="Calibri" w:hAnsi="Calibri" w:cs="Calibri"/>
          <w:color w:val="000000" w:themeColor="text1"/>
          <w:sz w:val="24"/>
          <w:szCs w:val="24"/>
        </w:rPr>
      </w:pPr>
    </w:p>
    <w:p w14:paraId="3AB501C8" w14:textId="7C3DE7D4" w:rsidR="736B4EE6" w:rsidRDefault="736B4EE6" w:rsidP="16CDFAAB">
      <w:pPr>
        <w:spacing w:after="0" w:line="240" w:lineRule="auto"/>
        <w:rPr>
          <w:rFonts w:ascii="Calibri" w:eastAsia="Calibri" w:hAnsi="Calibri" w:cs="Calibri"/>
          <w:color w:val="000000" w:themeColor="text1"/>
          <w:sz w:val="24"/>
          <w:szCs w:val="24"/>
        </w:rPr>
      </w:pPr>
      <w:r w:rsidRPr="16CDFAAB">
        <w:rPr>
          <w:rFonts w:ascii="Calibri" w:eastAsia="Calibri" w:hAnsi="Calibri" w:cs="Calibri"/>
          <w:color w:val="000000" w:themeColor="text1"/>
          <w:sz w:val="24"/>
          <w:szCs w:val="24"/>
        </w:rPr>
        <w:t>Can you hear us celebrating?</w:t>
      </w:r>
    </w:p>
    <w:p w14:paraId="4DB2E594" w14:textId="1593EB6D" w:rsidR="16CDFAAB" w:rsidRDefault="16CDFAAB" w:rsidP="16CDFAAB">
      <w:pPr>
        <w:spacing w:after="0" w:line="240" w:lineRule="auto"/>
        <w:rPr>
          <w:rFonts w:ascii="Calibri" w:eastAsia="Calibri" w:hAnsi="Calibri" w:cs="Calibri"/>
          <w:color w:val="000000" w:themeColor="text1"/>
          <w:sz w:val="24"/>
          <w:szCs w:val="24"/>
        </w:rPr>
      </w:pPr>
    </w:p>
    <w:p w14:paraId="3ECA59F4" w14:textId="6A243174" w:rsidR="736B4EE6" w:rsidRDefault="736B4EE6" w:rsidP="16CDFAAB">
      <w:pPr>
        <w:spacing w:after="0" w:line="240" w:lineRule="auto"/>
        <w:rPr>
          <w:rFonts w:ascii="Calibri" w:eastAsia="Calibri" w:hAnsi="Calibri" w:cs="Calibri"/>
          <w:color w:val="000000" w:themeColor="text1"/>
          <w:sz w:val="24"/>
          <w:szCs w:val="24"/>
        </w:rPr>
      </w:pPr>
      <w:r w:rsidRPr="16CDFAAB">
        <w:rPr>
          <w:rFonts w:ascii="Calibri" w:eastAsia="Calibri" w:hAnsi="Calibri" w:cs="Calibri"/>
          <w:color w:val="000000" w:themeColor="text1"/>
          <w:sz w:val="24"/>
          <w:szCs w:val="24"/>
        </w:rPr>
        <w:t xml:space="preserve">We just received your contribution of </w:t>
      </w:r>
      <w:r w:rsidRPr="16CDFAAB">
        <w:rPr>
          <w:rFonts w:ascii="Calibri" w:eastAsia="Calibri" w:hAnsi="Calibri" w:cs="Calibri"/>
          <w:color w:val="000000" w:themeColor="text1"/>
          <w:sz w:val="24"/>
          <w:szCs w:val="24"/>
          <w:highlight w:val="yellow"/>
        </w:rPr>
        <w:t>&lt;GIFT AMT&gt;</w:t>
      </w:r>
      <w:r w:rsidRPr="16CDFAAB">
        <w:rPr>
          <w:rFonts w:ascii="Calibri" w:eastAsia="Calibri" w:hAnsi="Calibri" w:cs="Calibri"/>
          <w:color w:val="000000" w:themeColor="text1"/>
          <w:sz w:val="24"/>
          <w:szCs w:val="24"/>
        </w:rPr>
        <w:t xml:space="preserve"> to </w:t>
      </w:r>
      <w:r w:rsidRPr="16CDFAAB">
        <w:rPr>
          <w:rFonts w:ascii="Calibri" w:eastAsia="Calibri" w:hAnsi="Calibri" w:cs="Calibri"/>
          <w:color w:val="000000" w:themeColor="text1"/>
          <w:sz w:val="24"/>
          <w:szCs w:val="24"/>
          <w:highlight w:val="yellow"/>
        </w:rPr>
        <w:t>CAMP NAME</w:t>
      </w:r>
      <w:r w:rsidRPr="16CDFAAB">
        <w:rPr>
          <w:rFonts w:ascii="Calibri" w:eastAsia="Calibri" w:hAnsi="Calibri" w:cs="Calibri"/>
          <w:color w:val="000000" w:themeColor="text1"/>
          <w:sz w:val="24"/>
          <w:szCs w:val="24"/>
        </w:rPr>
        <w:t xml:space="preserve"> and are cheering in appreciation -THANK YOU!</w:t>
      </w:r>
    </w:p>
    <w:p w14:paraId="6C2BF622" w14:textId="32C81A60" w:rsidR="16CDFAAB" w:rsidRDefault="16CDFAAB" w:rsidP="16CDFAAB">
      <w:pPr>
        <w:spacing w:after="0" w:line="240" w:lineRule="auto"/>
        <w:rPr>
          <w:rFonts w:ascii="Calibri" w:eastAsia="Calibri" w:hAnsi="Calibri" w:cs="Calibri"/>
          <w:color w:val="000000" w:themeColor="text1"/>
          <w:sz w:val="24"/>
          <w:szCs w:val="24"/>
        </w:rPr>
      </w:pPr>
    </w:p>
    <w:p w14:paraId="1AF23AC3" w14:textId="69636B4C" w:rsidR="736B4EE6" w:rsidRDefault="736B4EE6" w:rsidP="16CDFAAB">
      <w:pPr>
        <w:spacing w:after="0" w:line="240" w:lineRule="auto"/>
        <w:rPr>
          <w:rFonts w:ascii="Calibri" w:eastAsia="Calibri" w:hAnsi="Calibri" w:cs="Calibri"/>
          <w:color w:val="000000" w:themeColor="text1"/>
          <w:sz w:val="24"/>
          <w:szCs w:val="24"/>
        </w:rPr>
      </w:pPr>
      <w:r w:rsidRPr="16CDFAAB">
        <w:rPr>
          <w:rFonts w:ascii="Calibri" w:eastAsia="Calibri" w:hAnsi="Calibri" w:cs="Calibri"/>
          <w:color w:val="000000" w:themeColor="text1"/>
          <w:sz w:val="24"/>
          <w:szCs w:val="24"/>
        </w:rPr>
        <w:t xml:space="preserve">With just </w:t>
      </w:r>
      <w:r w:rsidRPr="16CDFAAB">
        <w:rPr>
          <w:rFonts w:ascii="Calibri" w:eastAsia="Calibri" w:hAnsi="Calibri" w:cs="Calibri"/>
          <w:color w:val="000000" w:themeColor="text1"/>
          <w:sz w:val="24"/>
          <w:szCs w:val="24"/>
          <w:highlight w:val="yellow"/>
        </w:rPr>
        <w:t>XX</w:t>
      </w:r>
      <w:r w:rsidRPr="16CDFAAB">
        <w:rPr>
          <w:rFonts w:ascii="Calibri" w:eastAsia="Calibri" w:hAnsi="Calibri" w:cs="Calibri"/>
          <w:color w:val="000000" w:themeColor="text1"/>
          <w:sz w:val="24"/>
          <w:szCs w:val="24"/>
        </w:rPr>
        <w:t xml:space="preserve"> days to go until Opening Day, we are in high gear prepping for camp. But we will always make time to show our deep appreciation for generous friends like you.</w:t>
      </w:r>
    </w:p>
    <w:p w14:paraId="59B5AF20" w14:textId="2CAEADE8" w:rsidR="16CDFAAB" w:rsidRDefault="16CDFAAB" w:rsidP="16CDFAAB">
      <w:pPr>
        <w:spacing w:after="0" w:line="240" w:lineRule="auto"/>
        <w:rPr>
          <w:rFonts w:ascii="Calibri" w:eastAsia="Calibri" w:hAnsi="Calibri" w:cs="Calibri"/>
          <w:color w:val="000000" w:themeColor="text1"/>
          <w:sz w:val="24"/>
          <w:szCs w:val="24"/>
        </w:rPr>
      </w:pPr>
    </w:p>
    <w:p w14:paraId="5E82989A" w14:textId="503318ED" w:rsidR="736B4EE6" w:rsidRDefault="736B4EE6" w:rsidP="16CDFAAB">
      <w:pPr>
        <w:spacing w:after="0" w:line="240" w:lineRule="auto"/>
        <w:rPr>
          <w:rFonts w:ascii="Calibri" w:eastAsia="Calibri" w:hAnsi="Calibri" w:cs="Calibri"/>
          <w:color w:val="000000" w:themeColor="text1"/>
          <w:sz w:val="24"/>
          <w:szCs w:val="24"/>
        </w:rPr>
      </w:pPr>
      <w:r w:rsidRPr="16CDFAAB">
        <w:rPr>
          <w:rFonts w:ascii="Calibri" w:eastAsia="Calibri" w:hAnsi="Calibri" w:cs="Calibri"/>
          <w:color w:val="000000" w:themeColor="text1"/>
          <w:sz w:val="24"/>
          <w:szCs w:val="24"/>
          <w:highlight w:val="yellow"/>
        </w:rPr>
        <w:t>CAMP NAME</w:t>
      </w:r>
      <w:r w:rsidRPr="16CDFAAB">
        <w:rPr>
          <w:rFonts w:ascii="Calibri" w:eastAsia="Calibri" w:hAnsi="Calibri" w:cs="Calibri"/>
          <w:color w:val="000000" w:themeColor="text1"/>
          <w:sz w:val="24"/>
          <w:szCs w:val="24"/>
        </w:rPr>
        <w:t xml:space="preserve"> is so fortunate to have friends like you who show their love and appreciation for camp by “paying it forward” to the current generation of campers.  Thank you for stepping up to make sure this year’s campers and counselors enjoy another extraordinary summer at </w:t>
      </w:r>
      <w:r w:rsidRPr="16CDFAAB">
        <w:rPr>
          <w:rFonts w:ascii="Calibri" w:eastAsia="Calibri" w:hAnsi="Calibri" w:cs="Calibri"/>
          <w:color w:val="000000" w:themeColor="text1"/>
          <w:sz w:val="24"/>
          <w:szCs w:val="24"/>
          <w:highlight w:val="yellow"/>
        </w:rPr>
        <w:t>CAMP NAME</w:t>
      </w:r>
      <w:r w:rsidRPr="16CDFAAB">
        <w:rPr>
          <w:rFonts w:ascii="Calibri" w:eastAsia="Calibri" w:hAnsi="Calibri" w:cs="Calibri"/>
          <w:color w:val="000000" w:themeColor="text1"/>
          <w:sz w:val="24"/>
          <w:szCs w:val="24"/>
        </w:rPr>
        <w:t xml:space="preserve">. </w:t>
      </w:r>
    </w:p>
    <w:p w14:paraId="64E9DC64" w14:textId="2CD2673E" w:rsidR="16CDFAAB" w:rsidRDefault="16CDFAAB" w:rsidP="16CDFAAB">
      <w:pPr>
        <w:spacing w:after="0" w:line="240" w:lineRule="auto"/>
        <w:rPr>
          <w:rFonts w:ascii="Calibri" w:eastAsia="Calibri" w:hAnsi="Calibri" w:cs="Calibri"/>
          <w:color w:val="000000" w:themeColor="text1"/>
          <w:sz w:val="24"/>
          <w:szCs w:val="24"/>
        </w:rPr>
      </w:pPr>
    </w:p>
    <w:p w14:paraId="3A4DCD62" w14:textId="23BE21EA" w:rsidR="736B4EE6" w:rsidRDefault="736B4EE6" w:rsidP="16CDFAAB">
      <w:pPr>
        <w:spacing w:after="0" w:line="240" w:lineRule="auto"/>
        <w:rPr>
          <w:rFonts w:ascii="Calibri" w:eastAsia="Calibri" w:hAnsi="Calibri" w:cs="Calibri"/>
          <w:color w:val="000000" w:themeColor="text1"/>
          <w:sz w:val="24"/>
          <w:szCs w:val="24"/>
        </w:rPr>
      </w:pPr>
      <w:r w:rsidRPr="16CDFAAB">
        <w:rPr>
          <w:rFonts w:ascii="Calibri" w:eastAsia="Calibri" w:hAnsi="Calibri" w:cs="Calibri"/>
          <w:color w:val="000000" w:themeColor="text1"/>
          <w:sz w:val="24"/>
          <w:szCs w:val="24"/>
        </w:rPr>
        <w:t xml:space="preserve">If we didn’t already know it, the challenges of the last few years have highlighted camp’s essential value in the growth and well-being of Jewish kids and young adults. Your support makes a real difference in the lives of everyone involved with </w:t>
      </w:r>
      <w:r w:rsidRPr="16CDFAAB">
        <w:rPr>
          <w:rFonts w:ascii="Calibri" w:eastAsia="Calibri" w:hAnsi="Calibri" w:cs="Calibri"/>
          <w:color w:val="000000" w:themeColor="text1"/>
          <w:sz w:val="24"/>
          <w:szCs w:val="24"/>
          <w:highlight w:val="yellow"/>
        </w:rPr>
        <w:t>CAMP NAME</w:t>
      </w:r>
      <w:r w:rsidRPr="16CDFAAB">
        <w:rPr>
          <w:rFonts w:ascii="Calibri" w:eastAsia="Calibri" w:hAnsi="Calibri" w:cs="Calibri"/>
          <w:color w:val="000000" w:themeColor="text1"/>
          <w:sz w:val="24"/>
          <w:szCs w:val="24"/>
        </w:rPr>
        <w:t xml:space="preserve">. </w:t>
      </w:r>
    </w:p>
    <w:p w14:paraId="3CA27689" w14:textId="154B7370" w:rsidR="16CDFAAB" w:rsidRDefault="16CDFAAB" w:rsidP="16CDFAAB">
      <w:pPr>
        <w:spacing w:after="0" w:line="240" w:lineRule="auto"/>
        <w:rPr>
          <w:rFonts w:ascii="Calibri" w:eastAsia="Calibri" w:hAnsi="Calibri" w:cs="Calibri"/>
          <w:color w:val="000000" w:themeColor="text1"/>
          <w:sz w:val="24"/>
          <w:szCs w:val="24"/>
        </w:rPr>
      </w:pPr>
    </w:p>
    <w:p w14:paraId="6A807AF3" w14:textId="3BF1536A" w:rsidR="736B4EE6" w:rsidRDefault="736B4EE6" w:rsidP="16CDFAAB">
      <w:pPr>
        <w:spacing w:after="0" w:line="240" w:lineRule="auto"/>
        <w:rPr>
          <w:rFonts w:ascii="Calibri" w:eastAsia="Calibri" w:hAnsi="Calibri" w:cs="Calibri"/>
          <w:color w:val="000000" w:themeColor="text1"/>
          <w:sz w:val="24"/>
          <w:szCs w:val="24"/>
        </w:rPr>
      </w:pPr>
      <w:r w:rsidRPr="16CDFAAB">
        <w:rPr>
          <w:rFonts w:ascii="Calibri" w:eastAsia="Calibri" w:hAnsi="Calibri" w:cs="Calibri"/>
          <w:color w:val="000000" w:themeColor="text1"/>
          <w:sz w:val="24"/>
          <w:szCs w:val="24"/>
        </w:rPr>
        <w:t>That’s why we think you are worth celebrating!</w:t>
      </w:r>
    </w:p>
    <w:p w14:paraId="2DEB2AFF" w14:textId="47046CB0" w:rsidR="16CDFAAB" w:rsidRDefault="16CDFAAB" w:rsidP="16CDFAAB">
      <w:pPr>
        <w:spacing w:after="0" w:line="240" w:lineRule="auto"/>
        <w:rPr>
          <w:rFonts w:ascii="Calibri" w:eastAsia="Calibri" w:hAnsi="Calibri" w:cs="Calibri"/>
          <w:color w:val="000000" w:themeColor="text1"/>
          <w:sz w:val="24"/>
          <w:szCs w:val="24"/>
        </w:rPr>
      </w:pPr>
    </w:p>
    <w:p w14:paraId="5E09EBE8" w14:textId="1627B687" w:rsidR="736B4EE6" w:rsidRDefault="736B4EE6" w:rsidP="16CDFAAB">
      <w:pPr>
        <w:spacing w:after="0" w:line="240" w:lineRule="auto"/>
        <w:rPr>
          <w:rFonts w:ascii="Calibri" w:eastAsia="Calibri" w:hAnsi="Calibri" w:cs="Calibri"/>
          <w:color w:val="000000" w:themeColor="text1"/>
          <w:sz w:val="24"/>
          <w:szCs w:val="24"/>
        </w:rPr>
      </w:pPr>
      <w:r w:rsidRPr="16CDFAAB">
        <w:rPr>
          <w:rFonts w:ascii="Calibri" w:eastAsia="Calibri" w:hAnsi="Calibri" w:cs="Calibri"/>
          <w:color w:val="000000" w:themeColor="text1"/>
          <w:sz w:val="24"/>
          <w:szCs w:val="24"/>
          <w:highlight w:val="yellow"/>
        </w:rPr>
        <w:t>CAMP MOTTO, SONG LYRIC</w:t>
      </w:r>
    </w:p>
    <w:p w14:paraId="39FFD839" w14:textId="697BC623" w:rsidR="16CDFAAB" w:rsidRDefault="16CDFAAB" w:rsidP="16CDFAAB">
      <w:pPr>
        <w:spacing w:after="0" w:line="240" w:lineRule="auto"/>
        <w:rPr>
          <w:rFonts w:ascii="Calibri" w:eastAsia="Calibri" w:hAnsi="Calibri" w:cs="Calibri"/>
          <w:color w:val="000000" w:themeColor="text1"/>
          <w:sz w:val="24"/>
          <w:szCs w:val="24"/>
        </w:rPr>
      </w:pPr>
    </w:p>
    <w:p w14:paraId="0B860478" w14:textId="6471E607" w:rsidR="736B4EE6" w:rsidRDefault="736B4EE6" w:rsidP="16CDFAAB">
      <w:pPr>
        <w:spacing w:after="0" w:line="240" w:lineRule="auto"/>
        <w:ind w:right="120"/>
        <w:rPr>
          <w:rFonts w:ascii="Calibri" w:eastAsia="Calibri" w:hAnsi="Calibri" w:cs="Calibri"/>
          <w:color w:val="000000" w:themeColor="text1"/>
          <w:sz w:val="24"/>
          <w:szCs w:val="24"/>
        </w:rPr>
      </w:pPr>
      <w:r w:rsidRPr="16CDFAAB">
        <w:rPr>
          <w:rFonts w:ascii="Calibri" w:eastAsia="Calibri" w:hAnsi="Calibri" w:cs="Calibri"/>
          <w:color w:val="000000" w:themeColor="text1"/>
          <w:sz w:val="24"/>
          <w:szCs w:val="24"/>
        </w:rPr>
        <w:t>With deep gratitude,</w:t>
      </w:r>
    </w:p>
    <w:p w14:paraId="2D2D22AE" w14:textId="10A8146F" w:rsidR="16CDFAAB" w:rsidRDefault="16CDFAAB" w:rsidP="16CDFAAB">
      <w:pPr>
        <w:spacing w:after="0" w:line="240" w:lineRule="auto"/>
        <w:ind w:right="120"/>
        <w:rPr>
          <w:rFonts w:ascii="Calibri" w:eastAsia="Calibri" w:hAnsi="Calibri" w:cs="Calibri"/>
          <w:color w:val="000000" w:themeColor="text1"/>
          <w:sz w:val="24"/>
          <w:szCs w:val="24"/>
        </w:rPr>
      </w:pPr>
    </w:p>
    <w:p w14:paraId="2776C188" w14:textId="2276F947" w:rsidR="16CDFAAB" w:rsidRDefault="16CDFAAB" w:rsidP="16CDFAAB">
      <w:pPr>
        <w:spacing w:after="0" w:line="240" w:lineRule="auto"/>
        <w:ind w:right="120"/>
        <w:rPr>
          <w:rFonts w:ascii="Calibri" w:eastAsia="Calibri" w:hAnsi="Calibri" w:cs="Calibri"/>
          <w:color w:val="000000" w:themeColor="text1"/>
          <w:sz w:val="24"/>
          <w:szCs w:val="24"/>
        </w:rPr>
      </w:pPr>
    </w:p>
    <w:p w14:paraId="402F777D" w14:textId="5E058B7F" w:rsidR="736B4EE6" w:rsidRDefault="736B4EE6" w:rsidP="16CDFAAB">
      <w:pPr>
        <w:spacing w:after="0" w:line="240" w:lineRule="auto"/>
        <w:ind w:right="117"/>
        <w:rPr>
          <w:rFonts w:ascii="Calibri" w:eastAsia="Calibri" w:hAnsi="Calibri" w:cs="Calibri"/>
          <w:color w:val="000000" w:themeColor="text1"/>
          <w:sz w:val="24"/>
          <w:szCs w:val="24"/>
        </w:rPr>
      </w:pPr>
      <w:r w:rsidRPr="16CDFAAB">
        <w:rPr>
          <w:rFonts w:ascii="Calibri" w:eastAsia="Calibri" w:hAnsi="Calibri" w:cs="Calibri"/>
          <w:color w:val="000000" w:themeColor="text1"/>
          <w:sz w:val="24"/>
          <w:szCs w:val="24"/>
          <w:highlight w:val="yellow"/>
        </w:rPr>
        <w:t>Signature</w:t>
      </w:r>
    </w:p>
    <w:p w14:paraId="3F50DB41" w14:textId="2C05EE83" w:rsidR="16CDFAAB" w:rsidRDefault="16CDFAAB" w:rsidP="16CDFAAB">
      <w:pPr>
        <w:spacing w:after="0" w:line="240" w:lineRule="auto"/>
        <w:rPr>
          <w:rFonts w:ascii="Calibri" w:eastAsia="Calibri" w:hAnsi="Calibri" w:cs="Calibri"/>
          <w:color w:val="000000" w:themeColor="text1"/>
          <w:sz w:val="24"/>
          <w:szCs w:val="24"/>
        </w:rPr>
      </w:pPr>
    </w:p>
    <w:p w14:paraId="13ABDA1A" w14:textId="540A7E99" w:rsidR="736B4EE6" w:rsidRDefault="736B4EE6" w:rsidP="16CDFAAB">
      <w:r w:rsidRPr="16CDFAAB">
        <w:rPr>
          <w:rFonts w:ascii="Calibri" w:eastAsia="Calibri" w:hAnsi="Calibri" w:cs="Calibri"/>
          <w:i/>
          <w:iCs/>
          <w:color w:val="000000" w:themeColor="text1"/>
          <w:sz w:val="24"/>
          <w:szCs w:val="24"/>
        </w:rPr>
        <w:t xml:space="preserve">No goods or services were provided in consideration of this gift. Gifts to </w:t>
      </w:r>
      <w:r w:rsidRPr="16CDFAAB">
        <w:rPr>
          <w:rFonts w:ascii="Calibri" w:eastAsia="Calibri" w:hAnsi="Calibri" w:cs="Calibri"/>
          <w:i/>
          <w:iCs/>
          <w:color w:val="000000" w:themeColor="text1"/>
          <w:sz w:val="24"/>
          <w:szCs w:val="24"/>
          <w:highlight w:val="yellow"/>
        </w:rPr>
        <w:t>CAMP NAME</w:t>
      </w:r>
      <w:r w:rsidRPr="16CDFAAB">
        <w:rPr>
          <w:rFonts w:ascii="Calibri" w:eastAsia="Calibri" w:hAnsi="Calibri" w:cs="Calibri"/>
          <w:i/>
          <w:iCs/>
          <w:color w:val="000000" w:themeColor="text1"/>
          <w:sz w:val="24"/>
          <w:szCs w:val="24"/>
        </w:rPr>
        <w:t xml:space="preserve"> are tax-deductible to the full extent allowed by law. Please consult your tax advisor for more information.</w:t>
      </w:r>
    </w:p>
    <w:sectPr w:rsidR="736B4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345FD"/>
    <w:multiLevelType w:val="hybridMultilevel"/>
    <w:tmpl w:val="43521578"/>
    <w:lvl w:ilvl="0" w:tplc="E6B68BDE">
      <w:start w:val="3"/>
      <w:numFmt w:val="decimal"/>
      <w:lvlText w:val="%1."/>
      <w:lvlJc w:val="left"/>
      <w:pPr>
        <w:ind w:left="720" w:hanging="360"/>
      </w:pPr>
      <w:rPr>
        <w:rFonts w:ascii="Arial" w:hAnsi="Arial" w:hint="default"/>
      </w:rPr>
    </w:lvl>
    <w:lvl w:ilvl="1" w:tplc="4BF088D2">
      <w:start w:val="1"/>
      <w:numFmt w:val="lowerLetter"/>
      <w:lvlText w:val="%2."/>
      <w:lvlJc w:val="left"/>
      <w:pPr>
        <w:ind w:left="1440" w:hanging="360"/>
      </w:pPr>
    </w:lvl>
    <w:lvl w:ilvl="2" w:tplc="897AA838">
      <w:start w:val="1"/>
      <w:numFmt w:val="lowerRoman"/>
      <w:lvlText w:val="%3."/>
      <w:lvlJc w:val="right"/>
      <w:pPr>
        <w:ind w:left="2160" w:hanging="180"/>
      </w:pPr>
    </w:lvl>
    <w:lvl w:ilvl="3" w:tplc="12523E06">
      <w:start w:val="1"/>
      <w:numFmt w:val="decimal"/>
      <w:lvlText w:val="%4."/>
      <w:lvlJc w:val="left"/>
      <w:pPr>
        <w:ind w:left="2880" w:hanging="360"/>
      </w:pPr>
    </w:lvl>
    <w:lvl w:ilvl="4" w:tplc="D6FE4FF6">
      <w:start w:val="1"/>
      <w:numFmt w:val="lowerLetter"/>
      <w:lvlText w:val="%5."/>
      <w:lvlJc w:val="left"/>
      <w:pPr>
        <w:ind w:left="3600" w:hanging="360"/>
      </w:pPr>
    </w:lvl>
    <w:lvl w:ilvl="5" w:tplc="095EDC4A">
      <w:start w:val="1"/>
      <w:numFmt w:val="lowerRoman"/>
      <w:lvlText w:val="%6."/>
      <w:lvlJc w:val="right"/>
      <w:pPr>
        <w:ind w:left="4320" w:hanging="180"/>
      </w:pPr>
    </w:lvl>
    <w:lvl w:ilvl="6" w:tplc="971A3E52">
      <w:start w:val="1"/>
      <w:numFmt w:val="decimal"/>
      <w:lvlText w:val="%7."/>
      <w:lvlJc w:val="left"/>
      <w:pPr>
        <w:ind w:left="5040" w:hanging="360"/>
      </w:pPr>
    </w:lvl>
    <w:lvl w:ilvl="7" w:tplc="3A485C4E">
      <w:start w:val="1"/>
      <w:numFmt w:val="lowerLetter"/>
      <w:lvlText w:val="%8."/>
      <w:lvlJc w:val="left"/>
      <w:pPr>
        <w:ind w:left="5760" w:hanging="360"/>
      </w:pPr>
    </w:lvl>
    <w:lvl w:ilvl="8" w:tplc="B5F88BD8">
      <w:start w:val="1"/>
      <w:numFmt w:val="lowerRoman"/>
      <w:lvlText w:val="%9."/>
      <w:lvlJc w:val="right"/>
      <w:pPr>
        <w:ind w:left="6480" w:hanging="180"/>
      </w:pPr>
    </w:lvl>
  </w:abstractNum>
  <w:abstractNum w:abstractNumId="1" w15:restartNumberingAfterBreak="0">
    <w:nsid w:val="707E386F"/>
    <w:multiLevelType w:val="hybridMultilevel"/>
    <w:tmpl w:val="865E3640"/>
    <w:lvl w:ilvl="0" w:tplc="B1966822">
      <w:start w:val="2"/>
      <w:numFmt w:val="decimal"/>
      <w:lvlText w:val="%1."/>
      <w:lvlJc w:val="left"/>
      <w:pPr>
        <w:ind w:left="720" w:hanging="360"/>
      </w:pPr>
      <w:rPr>
        <w:rFonts w:ascii="Arial" w:hAnsi="Arial" w:hint="default"/>
      </w:rPr>
    </w:lvl>
    <w:lvl w:ilvl="1" w:tplc="6E2876B6">
      <w:start w:val="1"/>
      <w:numFmt w:val="lowerLetter"/>
      <w:lvlText w:val="%2."/>
      <w:lvlJc w:val="left"/>
      <w:pPr>
        <w:ind w:left="1440" w:hanging="360"/>
      </w:pPr>
    </w:lvl>
    <w:lvl w:ilvl="2" w:tplc="BA560808">
      <w:start w:val="1"/>
      <w:numFmt w:val="lowerRoman"/>
      <w:lvlText w:val="%3."/>
      <w:lvlJc w:val="right"/>
      <w:pPr>
        <w:ind w:left="2160" w:hanging="180"/>
      </w:pPr>
    </w:lvl>
    <w:lvl w:ilvl="3" w:tplc="89309736">
      <w:start w:val="1"/>
      <w:numFmt w:val="decimal"/>
      <w:lvlText w:val="%4."/>
      <w:lvlJc w:val="left"/>
      <w:pPr>
        <w:ind w:left="2880" w:hanging="360"/>
      </w:pPr>
    </w:lvl>
    <w:lvl w:ilvl="4" w:tplc="98661F86">
      <w:start w:val="1"/>
      <w:numFmt w:val="lowerLetter"/>
      <w:lvlText w:val="%5."/>
      <w:lvlJc w:val="left"/>
      <w:pPr>
        <w:ind w:left="3600" w:hanging="360"/>
      </w:pPr>
    </w:lvl>
    <w:lvl w:ilvl="5" w:tplc="CA26B7DE">
      <w:start w:val="1"/>
      <w:numFmt w:val="lowerRoman"/>
      <w:lvlText w:val="%6."/>
      <w:lvlJc w:val="right"/>
      <w:pPr>
        <w:ind w:left="4320" w:hanging="180"/>
      </w:pPr>
    </w:lvl>
    <w:lvl w:ilvl="6" w:tplc="2F2AB5E4">
      <w:start w:val="1"/>
      <w:numFmt w:val="decimal"/>
      <w:lvlText w:val="%7."/>
      <w:lvlJc w:val="left"/>
      <w:pPr>
        <w:ind w:left="5040" w:hanging="360"/>
      </w:pPr>
    </w:lvl>
    <w:lvl w:ilvl="7" w:tplc="A00A2698">
      <w:start w:val="1"/>
      <w:numFmt w:val="lowerLetter"/>
      <w:lvlText w:val="%8."/>
      <w:lvlJc w:val="left"/>
      <w:pPr>
        <w:ind w:left="5760" w:hanging="360"/>
      </w:pPr>
    </w:lvl>
    <w:lvl w:ilvl="8" w:tplc="FD5EA35E">
      <w:start w:val="1"/>
      <w:numFmt w:val="lowerRoman"/>
      <w:lvlText w:val="%9."/>
      <w:lvlJc w:val="right"/>
      <w:pPr>
        <w:ind w:left="6480" w:hanging="180"/>
      </w:pPr>
    </w:lvl>
  </w:abstractNum>
  <w:abstractNum w:abstractNumId="2" w15:restartNumberingAfterBreak="0">
    <w:nsid w:val="7F7DCD34"/>
    <w:multiLevelType w:val="hybridMultilevel"/>
    <w:tmpl w:val="B3C4D512"/>
    <w:lvl w:ilvl="0" w:tplc="B80427E4">
      <w:start w:val="1"/>
      <w:numFmt w:val="decimal"/>
      <w:lvlText w:val="%1."/>
      <w:lvlJc w:val="left"/>
      <w:pPr>
        <w:ind w:left="720" w:hanging="360"/>
      </w:pPr>
      <w:rPr>
        <w:rFonts w:ascii="Arial" w:hAnsi="Arial" w:hint="default"/>
      </w:rPr>
    </w:lvl>
    <w:lvl w:ilvl="1" w:tplc="BB08A4F6">
      <w:start w:val="1"/>
      <w:numFmt w:val="lowerLetter"/>
      <w:lvlText w:val="%2."/>
      <w:lvlJc w:val="left"/>
      <w:pPr>
        <w:ind w:left="1440" w:hanging="360"/>
      </w:pPr>
    </w:lvl>
    <w:lvl w:ilvl="2" w:tplc="0F7EA540">
      <w:start w:val="1"/>
      <w:numFmt w:val="lowerRoman"/>
      <w:lvlText w:val="%3."/>
      <w:lvlJc w:val="right"/>
      <w:pPr>
        <w:ind w:left="2160" w:hanging="180"/>
      </w:pPr>
    </w:lvl>
    <w:lvl w:ilvl="3" w:tplc="3C4EE7B2">
      <w:start w:val="1"/>
      <w:numFmt w:val="decimal"/>
      <w:lvlText w:val="%4."/>
      <w:lvlJc w:val="left"/>
      <w:pPr>
        <w:ind w:left="2880" w:hanging="360"/>
      </w:pPr>
    </w:lvl>
    <w:lvl w:ilvl="4" w:tplc="1436BB60">
      <w:start w:val="1"/>
      <w:numFmt w:val="lowerLetter"/>
      <w:lvlText w:val="%5."/>
      <w:lvlJc w:val="left"/>
      <w:pPr>
        <w:ind w:left="3600" w:hanging="360"/>
      </w:pPr>
    </w:lvl>
    <w:lvl w:ilvl="5" w:tplc="DE6084F4">
      <w:start w:val="1"/>
      <w:numFmt w:val="lowerRoman"/>
      <w:lvlText w:val="%6."/>
      <w:lvlJc w:val="right"/>
      <w:pPr>
        <w:ind w:left="4320" w:hanging="180"/>
      </w:pPr>
    </w:lvl>
    <w:lvl w:ilvl="6" w:tplc="118A57DA">
      <w:start w:val="1"/>
      <w:numFmt w:val="decimal"/>
      <w:lvlText w:val="%7."/>
      <w:lvlJc w:val="left"/>
      <w:pPr>
        <w:ind w:left="5040" w:hanging="360"/>
      </w:pPr>
    </w:lvl>
    <w:lvl w:ilvl="7" w:tplc="B33EE5FC">
      <w:start w:val="1"/>
      <w:numFmt w:val="lowerLetter"/>
      <w:lvlText w:val="%8."/>
      <w:lvlJc w:val="left"/>
      <w:pPr>
        <w:ind w:left="5760" w:hanging="360"/>
      </w:pPr>
    </w:lvl>
    <w:lvl w:ilvl="8" w:tplc="B5E45E14">
      <w:start w:val="1"/>
      <w:numFmt w:val="lowerRoman"/>
      <w:lvlText w:val="%9."/>
      <w:lvlJc w:val="right"/>
      <w:pPr>
        <w:ind w:left="6480" w:hanging="180"/>
      </w:pPr>
    </w:lvl>
  </w:abstractNum>
  <w:num w:numId="1" w16cid:durableId="1310523886">
    <w:abstractNumId w:val="0"/>
  </w:num>
  <w:num w:numId="2" w16cid:durableId="1115635453">
    <w:abstractNumId w:val="1"/>
  </w:num>
  <w:num w:numId="3" w16cid:durableId="1409688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1478B6"/>
    <w:rsid w:val="00714C55"/>
    <w:rsid w:val="00CC0B8B"/>
    <w:rsid w:val="16CDFAAB"/>
    <w:rsid w:val="2F1478B6"/>
    <w:rsid w:val="736B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78B6"/>
  <w15:chartTrackingRefBased/>
  <w15:docId w15:val="{17597720-4165-4A67-AE3B-75AE030F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Martone</dc:creator>
  <cp:keywords/>
  <dc:description/>
  <cp:lastModifiedBy>Kevin Martone</cp:lastModifiedBy>
  <cp:revision>2</cp:revision>
  <dcterms:created xsi:type="dcterms:W3CDTF">2023-03-15T19:38:00Z</dcterms:created>
  <dcterms:modified xsi:type="dcterms:W3CDTF">2023-03-15T19:40:00Z</dcterms:modified>
</cp:coreProperties>
</file>