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B13449" w:rsidRPr="008F4484" w14:paraId="1C7DAE5D" w14:textId="77777777" w:rsidTr="00B13449">
        <w:tc>
          <w:tcPr>
            <w:tcW w:w="4608" w:type="dxa"/>
          </w:tcPr>
          <w:p w14:paraId="22C3BD3D" w14:textId="77777777" w:rsidR="00B13449" w:rsidRPr="008F4484" w:rsidRDefault="00B13449" w:rsidP="00B13449">
            <w:pPr>
              <w:rPr>
                <w:rFonts w:cs="Arial"/>
                <w:b/>
              </w:rPr>
            </w:pPr>
            <w:bookmarkStart w:id="0" w:name="_GoBack"/>
            <w:bookmarkEnd w:id="0"/>
            <w:r w:rsidRPr="008F4484">
              <w:rPr>
                <w:rFonts w:cs="Arial"/>
                <w:b/>
                <w:noProof/>
              </w:rPr>
              <w:drawing>
                <wp:inline distT="0" distB="0" distL="0" distR="0" wp14:anchorId="74D6FEAF" wp14:editId="76F579A1">
                  <wp:extent cx="2291080" cy="714036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417" cy="71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14:paraId="4A3F9B16" w14:textId="77777777" w:rsidR="00B13449" w:rsidRPr="008F4484" w:rsidRDefault="00B13449" w:rsidP="00B13449">
            <w:pPr>
              <w:rPr>
                <w:rFonts w:cs="Arial"/>
                <w:b/>
              </w:rPr>
            </w:pPr>
            <w:r w:rsidRPr="008F4484">
              <w:rPr>
                <w:rFonts w:cs="Arial"/>
                <w:b/>
              </w:rPr>
              <w:t xml:space="preserve">Break it Down: </w:t>
            </w:r>
          </w:p>
          <w:p w14:paraId="052D713D" w14:textId="77777777" w:rsidR="00B13449" w:rsidRPr="008F4484" w:rsidRDefault="00B13449" w:rsidP="00B13449">
            <w:pPr>
              <w:rPr>
                <w:rFonts w:cs="Arial"/>
                <w:b/>
              </w:rPr>
            </w:pPr>
            <w:r w:rsidRPr="008F4484">
              <w:rPr>
                <w:rFonts w:cs="Arial"/>
                <w:b/>
              </w:rPr>
              <w:t>Increase Enrollment with a Strategic Plan</w:t>
            </w:r>
          </w:p>
          <w:p w14:paraId="3B5DE742" w14:textId="77777777" w:rsidR="00B13449" w:rsidRPr="008F4484" w:rsidRDefault="00B13449" w:rsidP="00B13449">
            <w:pPr>
              <w:rPr>
                <w:rFonts w:cs="Arial"/>
                <w:b/>
              </w:rPr>
            </w:pPr>
          </w:p>
        </w:tc>
      </w:tr>
    </w:tbl>
    <w:p w14:paraId="1C96E208" w14:textId="77777777" w:rsidR="00B13449" w:rsidRPr="008F4484" w:rsidRDefault="00B13449" w:rsidP="00B13449">
      <w:pPr>
        <w:rPr>
          <w:rFonts w:cs="Arial"/>
          <w:b/>
        </w:rPr>
      </w:pPr>
    </w:p>
    <w:p w14:paraId="636A01E1" w14:textId="1A65A02A" w:rsidR="00B13449" w:rsidRPr="008F4484" w:rsidRDefault="00B13449" w:rsidP="00B13449">
      <w:pPr>
        <w:rPr>
          <w:rFonts w:cs="Arial"/>
          <w:b/>
          <w:i/>
          <w:sz w:val="28"/>
          <w:szCs w:val="28"/>
        </w:rPr>
      </w:pPr>
      <w:r>
        <w:rPr>
          <w:rFonts w:cs="Arial"/>
          <w:b/>
          <w:sz w:val="32"/>
          <w:szCs w:val="32"/>
        </w:rPr>
        <w:t xml:space="preserve">Enrollment </w:t>
      </w:r>
      <w:r w:rsidRPr="008F4484">
        <w:rPr>
          <w:rFonts w:cs="Arial"/>
          <w:b/>
          <w:sz w:val="32"/>
          <w:szCs w:val="32"/>
        </w:rPr>
        <w:t>R</w:t>
      </w:r>
      <w:r>
        <w:rPr>
          <w:rFonts w:cs="Arial"/>
          <w:b/>
          <w:sz w:val="32"/>
          <w:szCs w:val="32"/>
        </w:rPr>
        <w:t xml:space="preserve">eturn on Investment (ROI) </w:t>
      </w:r>
      <w:r w:rsidRPr="008F4484">
        <w:rPr>
          <w:rFonts w:cs="Arial"/>
          <w:b/>
          <w:i/>
          <w:sz w:val="28"/>
          <w:szCs w:val="28"/>
        </w:rPr>
        <w:t>Worksheet</w:t>
      </w:r>
    </w:p>
    <w:p w14:paraId="782F85D9" w14:textId="77777777" w:rsidR="00542AEA" w:rsidRPr="00993BD7" w:rsidRDefault="00542AEA">
      <w:pPr>
        <w:tabs>
          <w:tab w:val="clear" w:pos="288"/>
        </w:tabs>
        <w:ind w:left="0" w:firstLine="0"/>
        <w:rPr>
          <w:sz w:val="8"/>
          <w:szCs w:val="8"/>
        </w:rPr>
      </w:pPr>
    </w:p>
    <w:tbl>
      <w:tblPr>
        <w:tblStyle w:val="TableGrid"/>
        <w:tblW w:w="1449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4490"/>
      </w:tblGrid>
      <w:tr w:rsidR="00B13449" w:rsidRPr="005E43E4" w14:paraId="26C52067" w14:textId="77777777" w:rsidTr="00A127F8">
        <w:tc>
          <w:tcPr>
            <w:tcW w:w="14490" w:type="dxa"/>
            <w:tcBorders>
              <w:bottom w:val="single" w:sz="4" w:space="0" w:color="auto"/>
            </w:tcBorders>
            <w:shd w:val="clear" w:color="auto" w:fill="E0E0E0"/>
          </w:tcPr>
          <w:p w14:paraId="6C7AD0D4" w14:textId="221EA645" w:rsidR="00B13449" w:rsidRPr="00B13449" w:rsidRDefault="00B13449" w:rsidP="006C05A3">
            <w:pPr>
              <w:tabs>
                <w:tab w:val="left" w:pos="1170"/>
              </w:tabs>
              <w:ind w:left="0" w:firstLine="0"/>
              <w:jc w:val="center"/>
              <w:rPr>
                <w:szCs w:val="22"/>
              </w:rPr>
            </w:pPr>
            <w:r w:rsidRPr="00B13449">
              <w:rPr>
                <w:szCs w:val="22"/>
              </w:rPr>
              <w:t>Understanding your return on enrollment investments will help you determine how much to spend on marketing and retention efforts. Often camps underestimate their ROI, and</w:t>
            </w:r>
            <w:r w:rsidR="00CD2901">
              <w:rPr>
                <w:szCs w:val="22"/>
              </w:rPr>
              <w:t xml:space="preserve"> therefore under-</w:t>
            </w:r>
            <w:r w:rsidRPr="00B13449">
              <w:rPr>
                <w:szCs w:val="22"/>
              </w:rPr>
              <w:t>invest</w:t>
            </w:r>
            <w:r w:rsidR="00A127F8">
              <w:rPr>
                <w:szCs w:val="22"/>
              </w:rPr>
              <w:t xml:space="preserve"> in recruitment and retention efforts</w:t>
            </w:r>
            <w:r w:rsidRPr="00B13449">
              <w:rPr>
                <w:szCs w:val="22"/>
              </w:rPr>
              <w:t xml:space="preserve">. </w:t>
            </w:r>
            <w:r>
              <w:rPr>
                <w:szCs w:val="22"/>
              </w:rPr>
              <w:t xml:space="preserve">Below </w:t>
            </w:r>
            <w:r w:rsidRPr="00B13449">
              <w:rPr>
                <w:szCs w:val="22"/>
              </w:rPr>
              <w:t xml:space="preserve">is a simple method to </w:t>
            </w:r>
            <w:r>
              <w:rPr>
                <w:szCs w:val="22"/>
              </w:rPr>
              <w:t xml:space="preserve">estimate </w:t>
            </w:r>
            <w:r w:rsidRPr="00B13449">
              <w:rPr>
                <w:szCs w:val="22"/>
              </w:rPr>
              <w:t xml:space="preserve">return on investment in enrollment. </w:t>
            </w:r>
            <w:r>
              <w:rPr>
                <w:szCs w:val="22"/>
              </w:rPr>
              <w:t xml:space="preserve">Make sure to adapt </w:t>
            </w:r>
            <w:r w:rsidRPr="00B13449">
              <w:rPr>
                <w:szCs w:val="22"/>
              </w:rPr>
              <w:t>assumptions and</w:t>
            </w:r>
            <w:r>
              <w:rPr>
                <w:szCs w:val="22"/>
              </w:rPr>
              <w:t xml:space="preserve"> numbers to your camp.</w:t>
            </w:r>
            <w:r w:rsidR="002712F8">
              <w:rPr>
                <w:szCs w:val="22"/>
              </w:rPr>
              <w:t xml:space="preserve"> Don’t spend too long on any one calculation as you can always do this in more depth after the conference.</w:t>
            </w:r>
          </w:p>
          <w:p w14:paraId="3EAA4FD3" w14:textId="77777777" w:rsidR="00B13449" w:rsidRPr="00B13449" w:rsidRDefault="00B13449" w:rsidP="006C05A3">
            <w:pPr>
              <w:tabs>
                <w:tab w:val="left" w:pos="1170"/>
              </w:tabs>
              <w:ind w:left="0" w:firstLine="0"/>
              <w:jc w:val="center"/>
              <w:rPr>
                <w:szCs w:val="22"/>
              </w:rPr>
            </w:pPr>
          </w:p>
        </w:tc>
      </w:tr>
    </w:tbl>
    <w:p w14:paraId="631E4170" w14:textId="1AC14440" w:rsidR="00B13449" w:rsidRDefault="00B13449" w:rsidP="00B13449">
      <w:pPr>
        <w:ind w:left="0" w:firstLine="0"/>
      </w:pPr>
    </w:p>
    <w:tbl>
      <w:tblPr>
        <w:tblStyle w:val="TableGrid"/>
        <w:tblW w:w="1449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40"/>
        <w:gridCol w:w="8730"/>
        <w:gridCol w:w="2790"/>
        <w:gridCol w:w="2430"/>
      </w:tblGrid>
      <w:tr w:rsidR="001241D0" w:rsidRPr="005E43E4" w14:paraId="063EC91A" w14:textId="77777777" w:rsidTr="00A127F8">
        <w:tc>
          <w:tcPr>
            <w:tcW w:w="540" w:type="dxa"/>
            <w:shd w:val="clear" w:color="auto" w:fill="B3B3B3"/>
          </w:tcPr>
          <w:p w14:paraId="7378E595" w14:textId="47BE1AFD" w:rsidR="001241D0" w:rsidRPr="00B13449" w:rsidRDefault="001241D0" w:rsidP="006C05A3">
            <w:pPr>
              <w:tabs>
                <w:tab w:val="left" w:pos="1170"/>
              </w:tabs>
              <w:rPr>
                <w:b/>
                <w:szCs w:val="22"/>
              </w:rPr>
            </w:pPr>
            <w:r w:rsidRPr="00B13449">
              <w:rPr>
                <w:b/>
                <w:szCs w:val="22"/>
              </w:rPr>
              <w:t>#</w:t>
            </w:r>
          </w:p>
        </w:tc>
        <w:tc>
          <w:tcPr>
            <w:tcW w:w="8730" w:type="dxa"/>
            <w:shd w:val="clear" w:color="auto" w:fill="B3B3B3"/>
          </w:tcPr>
          <w:p w14:paraId="000C80FD" w14:textId="77777777" w:rsidR="001241D0" w:rsidRPr="00B13449" w:rsidRDefault="001241D0" w:rsidP="006C05A3">
            <w:pPr>
              <w:tabs>
                <w:tab w:val="left" w:pos="1170"/>
              </w:tabs>
              <w:rPr>
                <w:b/>
                <w:szCs w:val="22"/>
              </w:rPr>
            </w:pPr>
            <w:r w:rsidRPr="00B13449">
              <w:rPr>
                <w:b/>
                <w:szCs w:val="22"/>
              </w:rPr>
              <w:t>Issue to Address</w:t>
            </w:r>
          </w:p>
        </w:tc>
        <w:tc>
          <w:tcPr>
            <w:tcW w:w="2790" w:type="dxa"/>
            <w:shd w:val="clear" w:color="auto" w:fill="B3B3B3"/>
          </w:tcPr>
          <w:p w14:paraId="4592DFD3" w14:textId="2B8E3629" w:rsidR="00171367" w:rsidRPr="00B13449" w:rsidRDefault="00171367" w:rsidP="00B13449">
            <w:pPr>
              <w:tabs>
                <w:tab w:val="left" w:pos="1170"/>
              </w:tabs>
              <w:rPr>
                <w:b/>
                <w:szCs w:val="22"/>
              </w:rPr>
            </w:pPr>
            <w:r w:rsidRPr="00B13449">
              <w:rPr>
                <w:b/>
                <w:szCs w:val="22"/>
              </w:rPr>
              <w:t>Illustrative</w:t>
            </w:r>
            <w:r w:rsidR="00B13449">
              <w:rPr>
                <w:b/>
                <w:szCs w:val="22"/>
              </w:rPr>
              <w:t xml:space="preserve"> </w:t>
            </w:r>
            <w:r w:rsidRPr="00B13449">
              <w:rPr>
                <w:b/>
                <w:szCs w:val="22"/>
              </w:rPr>
              <w:t>Response</w:t>
            </w:r>
          </w:p>
        </w:tc>
        <w:tc>
          <w:tcPr>
            <w:tcW w:w="2430" w:type="dxa"/>
            <w:shd w:val="clear" w:color="auto" w:fill="B3B3B3"/>
          </w:tcPr>
          <w:p w14:paraId="2EA18A2E" w14:textId="77777777" w:rsidR="001241D0" w:rsidRPr="00B13449" w:rsidRDefault="001241D0" w:rsidP="006C05A3">
            <w:pPr>
              <w:tabs>
                <w:tab w:val="left" w:pos="1170"/>
              </w:tabs>
              <w:rPr>
                <w:b/>
                <w:szCs w:val="22"/>
              </w:rPr>
            </w:pPr>
            <w:r w:rsidRPr="00B13449">
              <w:rPr>
                <w:b/>
                <w:szCs w:val="22"/>
              </w:rPr>
              <w:t>Your Camp’s Answer</w:t>
            </w:r>
          </w:p>
        </w:tc>
      </w:tr>
      <w:tr w:rsidR="001241D0" w:rsidRPr="00171367" w14:paraId="674B95BE" w14:textId="77777777" w:rsidTr="00A127F8">
        <w:tc>
          <w:tcPr>
            <w:tcW w:w="540" w:type="dxa"/>
          </w:tcPr>
          <w:p w14:paraId="31B59B60" w14:textId="77777777" w:rsidR="001241D0" w:rsidRPr="00171367" w:rsidRDefault="001241D0" w:rsidP="006C05A3">
            <w:pPr>
              <w:tabs>
                <w:tab w:val="left" w:pos="1170"/>
              </w:tabs>
              <w:rPr>
                <w:szCs w:val="22"/>
              </w:rPr>
            </w:pPr>
            <w:r w:rsidRPr="00171367">
              <w:rPr>
                <w:szCs w:val="22"/>
              </w:rPr>
              <w:t>1</w:t>
            </w:r>
          </w:p>
        </w:tc>
        <w:tc>
          <w:tcPr>
            <w:tcW w:w="8730" w:type="dxa"/>
          </w:tcPr>
          <w:p w14:paraId="4BB09FE1" w14:textId="248539B1" w:rsidR="00B13449" w:rsidRPr="00171367" w:rsidRDefault="001241D0" w:rsidP="00993BD7">
            <w:pPr>
              <w:tabs>
                <w:tab w:val="left" w:pos="1170"/>
              </w:tabs>
              <w:rPr>
                <w:szCs w:val="22"/>
              </w:rPr>
            </w:pPr>
            <w:r w:rsidRPr="00171367">
              <w:rPr>
                <w:szCs w:val="22"/>
              </w:rPr>
              <w:t>What is your camp’s tuition for a session?</w:t>
            </w:r>
          </w:p>
          <w:p w14:paraId="3CBEB6E4" w14:textId="77777777" w:rsidR="001241D0" w:rsidRPr="00527D91" w:rsidRDefault="001241D0" w:rsidP="006C05A3">
            <w:pPr>
              <w:tabs>
                <w:tab w:val="left" w:pos="1170"/>
              </w:tabs>
              <w:rPr>
                <w:sz w:val="10"/>
                <w:szCs w:val="10"/>
              </w:rPr>
            </w:pPr>
          </w:p>
        </w:tc>
        <w:tc>
          <w:tcPr>
            <w:tcW w:w="2790" w:type="dxa"/>
          </w:tcPr>
          <w:p w14:paraId="7B7B0A50" w14:textId="38199BBD" w:rsidR="001241D0" w:rsidRPr="00171367" w:rsidRDefault="00171367" w:rsidP="006C05A3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 xml:space="preserve">(A) </w:t>
            </w:r>
            <w:r w:rsidR="002712F8">
              <w:rPr>
                <w:b/>
                <w:szCs w:val="22"/>
              </w:rPr>
              <w:t>$3,5</w:t>
            </w:r>
            <w:r w:rsidR="001241D0" w:rsidRPr="00171367">
              <w:rPr>
                <w:b/>
                <w:szCs w:val="22"/>
              </w:rPr>
              <w:t>00</w:t>
            </w:r>
          </w:p>
        </w:tc>
        <w:tc>
          <w:tcPr>
            <w:tcW w:w="2430" w:type="dxa"/>
          </w:tcPr>
          <w:p w14:paraId="3A4795D3" w14:textId="77777777" w:rsidR="001241D0" w:rsidRPr="00171367" w:rsidRDefault="001241D0" w:rsidP="006C05A3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</w:tc>
      </w:tr>
      <w:tr w:rsidR="001241D0" w:rsidRPr="00171367" w14:paraId="427B6507" w14:textId="77777777" w:rsidTr="00A127F8">
        <w:tc>
          <w:tcPr>
            <w:tcW w:w="540" w:type="dxa"/>
          </w:tcPr>
          <w:p w14:paraId="59BC8EE9" w14:textId="77777777" w:rsidR="001241D0" w:rsidRPr="00171367" w:rsidRDefault="001241D0" w:rsidP="006C05A3">
            <w:pPr>
              <w:tabs>
                <w:tab w:val="left" w:pos="1170"/>
              </w:tabs>
              <w:rPr>
                <w:szCs w:val="22"/>
              </w:rPr>
            </w:pPr>
            <w:r w:rsidRPr="00171367">
              <w:rPr>
                <w:szCs w:val="22"/>
              </w:rPr>
              <w:t>2</w:t>
            </w:r>
          </w:p>
        </w:tc>
        <w:tc>
          <w:tcPr>
            <w:tcW w:w="8730" w:type="dxa"/>
          </w:tcPr>
          <w:p w14:paraId="31C36846" w14:textId="77777777" w:rsidR="001241D0" w:rsidRPr="00171367" w:rsidRDefault="001241D0" w:rsidP="00B13449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 w:rsidRPr="00171367">
              <w:rPr>
                <w:szCs w:val="22"/>
              </w:rPr>
              <w:t>What percentage of tuition is paid, on average, after taking into account financial aid, early bird, sibling and other discounts?</w:t>
            </w:r>
          </w:p>
          <w:p w14:paraId="308400ED" w14:textId="77777777" w:rsidR="001241D0" w:rsidRPr="00171367" w:rsidRDefault="001241D0" w:rsidP="006C05A3">
            <w:pPr>
              <w:tabs>
                <w:tab w:val="left" w:pos="1170"/>
              </w:tabs>
              <w:rPr>
                <w:szCs w:val="22"/>
              </w:rPr>
            </w:pPr>
          </w:p>
          <w:p w14:paraId="5324401D" w14:textId="77777777" w:rsidR="001241D0" w:rsidRPr="00171367" w:rsidRDefault="001241D0" w:rsidP="006C05A3">
            <w:pPr>
              <w:tabs>
                <w:tab w:val="left" w:pos="1170"/>
              </w:tabs>
              <w:rPr>
                <w:szCs w:val="22"/>
              </w:rPr>
            </w:pPr>
            <w:r w:rsidRPr="00171367">
              <w:rPr>
                <w:szCs w:val="22"/>
              </w:rPr>
              <w:t>What is the net tuition?</w:t>
            </w:r>
            <w:r w:rsidR="00171367">
              <w:rPr>
                <w:szCs w:val="22"/>
              </w:rPr>
              <w:t xml:space="preserve"> (A) – (B)</w:t>
            </w:r>
          </w:p>
          <w:p w14:paraId="30BC8555" w14:textId="77777777" w:rsidR="001241D0" w:rsidRPr="00527D91" w:rsidRDefault="001241D0" w:rsidP="006C05A3">
            <w:pPr>
              <w:tabs>
                <w:tab w:val="left" w:pos="1170"/>
              </w:tabs>
              <w:rPr>
                <w:sz w:val="10"/>
                <w:szCs w:val="10"/>
              </w:rPr>
            </w:pPr>
          </w:p>
        </w:tc>
        <w:tc>
          <w:tcPr>
            <w:tcW w:w="2790" w:type="dxa"/>
          </w:tcPr>
          <w:p w14:paraId="4B53DDD4" w14:textId="77777777" w:rsidR="001241D0" w:rsidRPr="00171367" w:rsidRDefault="00171367" w:rsidP="00787CB7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 xml:space="preserve">(B) </w:t>
            </w:r>
            <w:r w:rsidR="001241D0" w:rsidRPr="00171367">
              <w:rPr>
                <w:szCs w:val="22"/>
              </w:rPr>
              <w:t xml:space="preserve">20% or </w:t>
            </w:r>
            <w:r w:rsidR="001241D0" w:rsidRPr="00171367">
              <w:rPr>
                <w:b/>
                <w:szCs w:val="22"/>
              </w:rPr>
              <w:t>$700</w:t>
            </w:r>
          </w:p>
          <w:p w14:paraId="6B71E096" w14:textId="77777777" w:rsidR="001241D0" w:rsidRPr="00171367" w:rsidRDefault="001241D0" w:rsidP="00787CB7">
            <w:pPr>
              <w:tabs>
                <w:tab w:val="left" w:pos="1170"/>
              </w:tabs>
              <w:rPr>
                <w:szCs w:val="22"/>
              </w:rPr>
            </w:pPr>
          </w:p>
          <w:p w14:paraId="0AC1BAC7" w14:textId="77777777" w:rsidR="001241D0" w:rsidRPr="00171367" w:rsidRDefault="001241D0" w:rsidP="00787CB7">
            <w:pPr>
              <w:tabs>
                <w:tab w:val="left" w:pos="1170"/>
              </w:tabs>
              <w:rPr>
                <w:szCs w:val="22"/>
              </w:rPr>
            </w:pPr>
          </w:p>
          <w:p w14:paraId="45272781" w14:textId="77777777" w:rsidR="001241D0" w:rsidRPr="00171367" w:rsidRDefault="001241D0" w:rsidP="00787CB7">
            <w:pPr>
              <w:tabs>
                <w:tab w:val="left" w:pos="1170"/>
              </w:tabs>
              <w:rPr>
                <w:szCs w:val="22"/>
              </w:rPr>
            </w:pPr>
            <w:r w:rsidRPr="00171367">
              <w:rPr>
                <w:b/>
                <w:szCs w:val="22"/>
              </w:rPr>
              <w:t>$2,800</w:t>
            </w:r>
            <w:r w:rsidR="00171367">
              <w:rPr>
                <w:szCs w:val="22"/>
              </w:rPr>
              <w:t xml:space="preserve">  ($3,500-$700)</w:t>
            </w:r>
          </w:p>
          <w:p w14:paraId="0A235715" w14:textId="77777777" w:rsidR="001241D0" w:rsidRPr="00171367" w:rsidRDefault="001241D0" w:rsidP="00787CB7">
            <w:pPr>
              <w:tabs>
                <w:tab w:val="left" w:pos="1170"/>
              </w:tabs>
              <w:rPr>
                <w:szCs w:val="22"/>
              </w:rPr>
            </w:pPr>
          </w:p>
        </w:tc>
        <w:tc>
          <w:tcPr>
            <w:tcW w:w="2430" w:type="dxa"/>
          </w:tcPr>
          <w:p w14:paraId="08D08498" w14:textId="77777777" w:rsidR="001241D0" w:rsidRPr="00171367" w:rsidRDefault="001241D0" w:rsidP="00171367">
            <w:pPr>
              <w:pStyle w:val="ListParagraph"/>
              <w:tabs>
                <w:tab w:val="left" w:pos="1170"/>
              </w:tabs>
              <w:ind w:left="1440"/>
              <w:rPr>
                <w:sz w:val="28"/>
                <w:szCs w:val="28"/>
              </w:rPr>
            </w:pPr>
          </w:p>
        </w:tc>
      </w:tr>
      <w:tr w:rsidR="001241D0" w:rsidRPr="00171367" w14:paraId="353CCA63" w14:textId="77777777" w:rsidTr="00A127F8">
        <w:tc>
          <w:tcPr>
            <w:tcW w:w="540" w:type="dxa"/>
          </w:tcPr>
          <w:p w14:paraId="12DFA506" w14:textId="77777777" w:rsidR="001241D0" w:rsidRPr="00171367" w:rsidRDefault="001241D0" w:rsidP="006C05A3">
            <w:pPr>
              <w:tabs>
                <w:tab w:val="left" w:pos="1170"/>
              </w:tabs>
              <w:rPr>
                <w:szCs w:val="22"/>
              </w:rPr>
            </w:pPr>
            <w:r w:rsidRPr="00171367">
              <w:rPr>
                <w:szCs w:val="22"/>
              </w:rPr>
              <w:t>3</w:t>
            </w:r>
          </w:p>
        </w:tc>
        <w:tc>
          <w:tcPr>
            <w:tcW w:w="8730" w:type="dxa"/>
          </w:tcPr>
          <w:p w14:paraId="28CA84BD" w14:textId="77777777" w:rsidR="001241D0" w:rsidRPr="00171367" w:rsidRDefault="001241D0" w:rsidP="00993BD7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 w:rsidRPr="00171367">
              <w:rPr>
                <w:szCs w:val="22"/>
              </w:rPr>
              <w:t>What, on average, are your camp’s out of pocket costs for</w:t>
            </w:r>
            <w:r w:rsidR="00171367">
              <w:rPr>
                <w:szCs w:val="22"/>
              </w:rPr>
              <w:t xml:space="preserve"> say a new camper for a session?</w:t>
            </w:r>
            <w:r w:rsidRPr="00171367">
              <w:rPr>
                <w:szCs w:val="22"/>
              </w:rPr>
              <w:t xml:space="preserve"> </w:t>
            </w:r>
          </w:p>
        </w:tc>
        <w:tc>
          <w:tcPr>
            <w:tcW w:w="2790" w:type="dxa"/>
          </w:tcPr>
          <w:p w14:paraId="7C530AEB" w14:textId="77777777" w:rsidR="001241D0" w:rsidRPr="00171367" w:rsidRDefault="001241D0" w:rsidP="00787CB7">
            <w:pPr>
              <w:tabs>
                <w:tab w:val="left" w:pos="1170"/>
              </w:tabs>
              <w:rPr>
                <w:szCs w:val="22"/>
              </w:rPr>
            </w:pPr>
            <w:r w:rsidRPr="00171367">
              <w:rPr>
                <w:szCs w:val="22"/>
              </w:rPr>
              <w:t xml:space="preserve">Food - </w:t>
            </w:r>
            <w:r w:rsidR="00171367">
              <w:rPr>
                <w:szCs w:val="22"/>
              </w:rPr>
              <w:t xml:space="preserve">               </w:t>
            </w:r>
            <w:r w:rsidRPr="00171367">
              <w:rPr>
                <w:szCs w:val="22"/>
              </w:rPr>
              <w:t>$350</w:t>
            </w:r>
          </w:p>
          <w:p w14:paraId="18D6C56C" w14:textId="77777777" w:rsidR="001241D0" w:rsidRPr="00171367" w:rsidRDefault="001241D0" w:rsidP="00787CB7">
            <w:pPr>
              <w:tabs>
                <w:tab w:val="left" w:pos="1170"/>
              </w:tabs>
              <w:rPr>
                <w:szCs w:val="22"/>
              </w:rPr>
            </w:pPr>
            <w:r w:rsidRPr="00171367">
              <w:rPr>
                <w:szCs w:val="22"/>
              </w:rPr>
              <w:t xml:space="preserve">Arts and crafts - </w:t>
            </w:r>
            <w:r w:rsidR="00171367">
              <w:rPr>
                <w:szCs w:val="22"/>
              </w:rPr>
              <w:t xml:space="preserve">  </w:t>
            </w:r>
            <w:r w:rsidRPr="00171367">
              <w:rPr>
                <w:szCs w:val="22"/>
              </w:rPr>
              <w:t>$50</w:t>
            </w:r>
          </w:p>
          <w:p w14:paraId="02607104" w14:textId="77777777" w:rsidR="001241D0" w:rsidRPr="00171367" w:rsidRDefault="001241D0" w:rsidP="00787CB7">
            <w:pPr>
              <w:tabs>
                <w:tab w:val="left" w:pos="1170"/>
              </w:tabs>
              <w:rPr>
                <w:szCs w:val="22"/>
              </w:rPr>
            </w:pPr>
            <w:r w:rsidRPr="00171367">
              <w:rPr>
                <w:szCs w:val="22"/>
              </w:rPr>
              <w:t>Other supplies - $100</w:t>
            </w:r>
          </w:p>
          <w:p w14:paraId="48DC6372" w14:textId="77777777" w:rsidR="001241D0" w:rsidRPr="00171367" w:rsidRDefault="001241D0" w:rsidP="00787CB7">
            <w:pPr>
              <w:tabs>
                <w:tab w:val="left" w:pos="1170"/>
              </w:tabs>
              <w:rPr>
                <w:szCs w:val="22"/>
              </w:rPr>
            </w:pPr>
            <w:r w:rsidRPr="00171367">
              <w:rPr>
                <w:szCs w:val="22"/>
              </w:rPr>
              <w:t>Transportation - $100</w:t>
            </w:r>
          </w:p>
          <w:p w14:paraId="49DFE0B6" w14:textId="77777777" w:rsidR="001241D0" w:rsidRPr="00171367" w:rsidRDefault="001241D0" w:rsidP="00787CB7">
            <w:pPr>
              <w:tabs>
                <w:tab w:val="left" w:pos="1170"/>
              </w:tabs>
              <w:rPr>
                <w:szCs w:val="22"/>
              </w:rPr>
            </w:pPr>
            <w:r w:rsidRPr="00171367">
              <w:rPr>
                <w:szCs w:val="22"/>
              </w:rPr>
              <w:t xml:space="preserve">Other – </w:t>
            </w:r>
            <w:r w:rsidR="00171367">
              <w:rPr>
                <w:szCs w:val="22"/>
              </w:rPr>
              <w:t xml:space="preserve">              $200</w:t>
            </w:r>
          </w:p>
          <w:p w14:paraId="2CBC7DDC" w14:textId="77777777" w:rsidR="001241D0" w:rsidRPr="00171367" w:rsidRDefault="001241D0" w:rsidP="00787CB7">
            <w:pPr>
              <w:tabs>
                <w:tab w:val="left" w:pos="1170"/>
              </w:tabs>
              <w:rPr>
                <w:szCs w:val="22"/>
              </w:rPr>
            </w:pPr>
          </w:p>
          <w:p w14:paraId="56352F4C" w14:textId="77777777" w:rsidR="001241D0" w:rsidRDefault="00171367" w:rsidP="00171367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 xml:space="preserve">(D) </w:t>
            </w:r>
            <w:r w:rsidR="001241D0" w:rsidRPr="00171367">
              <w:rPr>
                <w:szCs w:val="22"/>
              </w:rPr>
              <w:t xml:space="preserve">Total - </w:t>
            </w:r>
            <w:r w:rsidR="004E68BE" w:rsidRPr="00171367">
              <w:rPr>
                <w:szCs w:val="22"/>
              </w:rPr>
              <w:t>-</w:t>
            </w:r>
            <w:r>
              <w:rPr>
                <w:szCs w:val="22"/>
              </w:rPr>
              <w:t xml:space="preserve">         $8</w:t>
            </w:r>
            <w:r w:rsidR="001241D0" w:rsidRPr="00171367">
              <w:rPr>
                <w:szCs w:val="22"/>
              </w:rPr>
              <w:t>00</w:t>
            </w:r>
          </w:p>
          <w:p w14:paraId="5164504C" w14:textId="77777777" w:rsidR="00171367" w:rsidRPr="00993BD7" w:rsidRDefault="00171367" w:rsidP="00171367">
            <w:pPr>
              <w:tabs>
                <w:tab w:val="left" w:pos="1170"/>
              </w:tabs>
              <w:rPr>
                <w:sz w:val="8"/>
                <w:szCs w:val="8"/>
              </w:rPr>
            </w:pPr>
          </w:p>
        </w:tc>
        <w:tc>
          <w:tcPr>
            <w:tcW w:w="2430" w:type="dxa"/>
          </w:tcPr>
          <w:p w14:paraId="10695DB6" w14:textId="77777777" w:rsidR="001241D0" w:rsidRPr="00171367" w:rsidRDefault="001241D0" w:rsidP="00171367">
            <w:pPr>
              <w:pStyle w:val="ListParagraph"/>
              <w:tabs>
                <w:tab w:val="left" w:pos="1170"/>
              </w:tabs>
              <w:ind w:left="1440"/>
              <w:rPr>
                <w:sz w:val="28"/>
                <w:szCs w:val="28"/>
              </w:rPr>
            </w:pPr>
          </w:p>
        </w:tc>
      </w:tr>
      <w:tr w:rsidR="001241D0" w:rsidRPr="00171367" w14:paraId="728685D8" w14:textId="77777777" w:rsidTr="00A127F8">
        <w:tc>
          <w:tcPr>
            <w:tcW w:w="540" w:type="dxa"/>
          </w:tcPr>
          <w:p w14:paraId="782D0570" w14:textId="77777777" w:rsidR="001241D0" w:rsidRPr="00171367" w:rsidRDefault="001241D0" w:rsidP="00787CB7">
            <w:pPr>
              <w:tabs>
                <w:tab w:val="left" w:pos="1170"/>
              </w:tabs>
              <w:rPr>
                <w:szCs w:val="22"/>
              </w:rPr>
            </w:pPr>
            <w:r w:rsidRPr="00171367">
              <w:rPr>
                <w:szCs w:val="22"/>
              </w:rPr>
              <w:t>4</w:t>
            </w:r>
          </w:p>
        </w:tc>
        <w:tc>
          <w:tcPr>
            <w:tcW w:w="8730" w:type="dxa"/>
          </w:tcPr>
          <w:p w14:paraId="723692D8" w14:textId="3AFDEA3A" w:rsidR="00171367" w:rsidRDefault="00171367" w:rsidP="004E68BE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 xml:space="preserve">What </w:t>
            </w:r>
            <w:r w:rsidR="007737E7">
              <w:rPr>
                <w:szCs w:val="22"/>
              </w:rPr>
              <w:t>are ave</w:t>
            </w:r>
            <w:r w:rsidR="00B13449">
              <w:rPr>
                <w:szCs w:val="22"/>
              </w:rPr>
              <w:t>rage counselor costs per camper for a session?</w:t>
            </w:r>
            <w:r w:rsidR="007737E7">
              <w:rPr>
                <w:szCs w:val="22"/>
              </w:rPr>
              <w:t xml:space="preserve"> </w:t>
            </w:r>
          </w:p>
          <w:p w14:paraId="32AC5DBC" w14:textId="77777777" w:rsidR="007737E7" w:rsidRDefault="007737E7" w:rsidP="004E68BE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 xml:space="preserve">   Assume, conservatively</w:t>
            </w:r>
          </w:p>
          <w:p w14:paraId="1994B31E" w14:textId="447787A1" w:rsidR="007737E7" w:rsidRDefault="007737E7" w:rsidP="007737E7">
            <w:pPr>
              <w:pStyle w:val="ListParagraph"/>
              <w:numPr>
                <w:ilvl w:val="0"/>
                <w:numId w:val="9"/>
              </w:numPr>
              <w:tabs>
                <w:tab w:val="left" w:pos="1170"/>
              </w:tabs>
              <w:rPr>
                <w:szCs w:val="22"/>
              </w:rPr>
            </w:pPr>
            <w:r w:rsidRPr="007737E7">
              <w:rPr>
                <w:szCs w:val="22"/>
              </w:rPr>
              <w:t xml:space="preserve">2 </w:t>
            </w:r>
            <w:r w:rsidR="00CA1734" w:rsidRPr="007737E7">
              <w:rPr>
                <w:szCs w:val="22"/>
              </w:rPr>
              <w:t>counselors</w:t>
            </w:r>
            <w:r w:rsidR="00B13449">
              <w:rPr>
                <w:szCs w:val="22"/>
              </w:rPr>
              <w:t xml:space="preserve"> at $600</w:t>
            </w:r>
            <w:r w:rsidRPr="007737E7">
              <w:rPr>
                <w:szCs w:val="22"/>
              </w:rPr>
              <w:t xml:space="preserve"> per </w:t>
            </w:r>
            <w:r w:rsidR="00B13449">
              <w:rPr>
                <w:szCs w:val="22"/>
              </w:rPr>
              <w:t>session</w:t>
            </w:r>
            <w:r w:rsidR="002712F8">
              <w:rPr>
                <w:szCs w:val="22"/>
              </w:rPr>
              <w:t xml:space="preserve"> for salary totaling $1,200 and $500 for each for food and other expenses for $1,0</w:t>
            </w:r>
            <w:r w:rsidR="00B13449">
              <w:rPr>
                <w:szCs w:val="22"/>
              </w:rPr>
              <w:t xml:space="preserve">00 </w:t>
            </w:r>
            <w:r w:rsidR="002712F8">
              <w:rPr>
                <w:szCs w:val="22"/>
              </w:rPr>
              <w:t xml:space="preserve">or $2,200 </w:t>
            </w:r>
            <w:r w:rsidRPr="007737E7">
              <w:rPr>
                <w:szCs w:val="22"/>
              </w:rPr>
              <w:t xml:space="preserve">for 10 </w:t>
            </w:r>
            <w:r w:rsidR="00B13449">
              <w:rPr>
                <w:szCs w:val="22"/>
              </w:rPr>
              <w:t xml:space="preserve">new </w:t>
            </w:r>
            <w:r w:rsidRPr="007737E7">
              <w:rPr>
                <w:szCs w:val="22"/>
              </w:rPr>
              <w:t xml:space="preserve">campers or </w:t>
            </w:r>
            <w:r w:rsidRPr="002712F8">
              <w:rPr>
                <w:i/>
                <w:szCs w:val="22"/>
              </w:rPr>
              <w:t>$</w:t>
            </w:r>
            <w:r w:rsidR="002712F8" w:rsidRPr="002712F8">
              <w:rPr>
                <w:i/>
                <w:szCs w:val="22"/>
              </w:rPr>
              <w:t>2</w:t>
            </w:r>
            <w:r w:rsidRPr="002712F8">
              <w:rPr>
                <w:i/>
                <w:szCs w:val="22"/>
              </w:rPr>
              <w:t>20</w:t>
            </w:r>
            <w:r w:rsidR="00B13449">
              <w:rPr>
                <w:szCs w:val="22"/>
              </w:rPr>
              <w:t xml:space="preserve"> per new camper </w:t>
            </w:r>
          </w:p>
          <w:p w14:paraId="78A833C0" w14:textId="25901BBF" w:rsidR="007737E7" w:rsidRDefault="00B13449" w:rsidP="007737E7">
            <w:pPr>
              <w:pStyle w:val="ListParagraph"/>
              <w:numPr>
                <w:ilvl w:val="0"/>
                <w:numId w:val="9"/>
              </w:num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1 specialist at $1,8</w:t>
            </w:r>
            <w:r w:rsidR="007737E7">
              <w:rPr>
                <w:szCs w:val="22"/>
              </w:rPr>
              <w:t>00/s</w:t>
            </w:r>
            <w:r>
              <w:rPr>
                <w:szCs w:val="22"/>
              </w:rPr>
              <w:t xml:space="preserve">ession </w:t>
            </w:r>
            <w:r w:rsidR="002712F8">
              <w:rPr>
                <w:szCs w:val="22"/>
              </w:rPr>
              <w:t>for</w:t>
            </w:r>
            <w:r w:rsidR="00993BD7">
              <w:rPr>
                <w:szCs w:val="22"/>
              </w:rPr>
              <w:t xml:space="preserve"> salary and $600 for expenses</w:t>
            </w:r>
            <w:r w:rsidR="002712F8">
              <w:rPr>
                <w:szCs w:val="22"/>
              </w:rPr>
              <w:t xml:space="preserve"> </w:t>
            </w:r>
            <w:r w:rsidR="007737E7">
              <w:rPr>
                <w:szCs w:val="22"/>
              </w:rPr>
              <w:t xml:space="preserve">per 30 </w:t>
            </w:r>
            <w:r w:rsidR="002712F8">
              <w:rPr>
                <w:szCs w:val="22"/>
              </w:rPr>
              <w:t xml:space="preserve">campers or </w:t>
            </w:r>
            <w:r w:rsidR="002712F8" w:rsidRPr="002712F8">
              <w:rPr>
                <w:i/>
                <w:szCs w:val="22"/>
              </w:rPr>
              <w:t>$80</w:t>
            </w:r>
            <w:r w:rsidR="002712F8">
              <w:rPr>
                <w:szCs w:val="22"/>
              </w:rPr>
              <w:t xml:space="preserve"> per new camper </w:t>
            </w:r>
          </w:p>
          <w:p w14:paraId="67D6533F" w14:textId="67D6D3A6" w:rsidR="007737E7" w:rsidRDefault="002712F8" w:rsidP="007737E7">
            <w:pPr>
              <w:pStyle w:val="ListParagraph"/>
              <w:numPr>
                <w:ilvl w:val="0"/>
                <w:numId w:val="9"/>
              </w:num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kitchen, maintenance</w:t>
            </w:r>
            <w:r w:rsidR="00B13449">
              <w:rPr>
                <w:szCs w:val="22"/>
              </w:rPr>
              <w:t xml:space="preserve">, </w:t>
            </w:r>
            <w:r w:rsidR="007737E7">
              <w:rPr>
                <w:szCs w:val="22"/>
              </w:rPr>
              <w:t xml:space="preserve">senior management, admin </w:t>
            </w:r>
            <w:r w:rsidR="00B13449">
              <w:rPr>
                <w:szCs w:val="22"/>
              </w:rPr>
              <w:t xml:space="preserve">and other </w:t>
            </w:r>
            <w:r w:rsidR="007737E7">
              <w:rPr>
                <w:szCs w:val="22"/>
              </w:rPr>
              <w:t xml:space="preserve">staff at $3,000/30 campers per summer or $50/session </w:t>
            </w:r>
            <w:r>
              <w:rPr>
                <w:szCs w:val="22"/>
              </w:rPr>
              <w:t>and $50 for expenses for $</w:t>
            </w:r>
            <w:r w:rsidRPr="002712F8">
              <w:rPr>
                <w:i/>
                <w:szCs w:val="22"/>
              </w:rPr>
              <w:t>100</w:t>
            </w:r>
            <w:r>
              <w:rPr>
                <w:szCs w:val="22"/>
              </w:rPr>
              <w:t xml:space="preserve"> per camper</w:t>
            </w:r>
          </w:p>
          <w:p w14:paraId="24447387" w14:textId="4C45DF16" w:rsidR="007737E7" w:rsidRPr="007737E7" w:rsidRDefault="002712F8" w:rsidP="007737E7">
            <w:pPr>
              <w:pStyle w:val="ListParagraph"/>
              <w:numPr>
                <w:ilvl w:val="0"/>
                <w:numId w:val="9"/>
              </w:num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total of $400 per new camper</w:t>
            </w:r>
            <w:r w:rsidR="007737E7">
              <w:rPr>
                <w:szCs w:val="22"/>
              </w:rPr>
              <w:t xml:space="preserve">. </w:t>
            </w:r>
          </w:p>
          <w:p w14:paraId="7110BB23" w14:textId="77777777" w:rsidR="007737E7" w:rsidRDefault="007737E7" w:rsidP="004E68BE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 xml:space="preserve">    You may wish to adjust upwards or downwards to reflect that staff expenses would not be incurred for small increases </w:t>
            </w:r>
          </w:p>
          <w:p w14:paraId="29E8174A" w14:textId="77777777" w:rsidR="001241D0" w:rsidRPr="00527D91" w:rsidRDefault="001241D0" w:rsidP="004E68BE">
            <w:pPr>
              <w:tabs>
                <w:tab w:val="left" w:pos="1170"/>
              </w:tabs>
              <w:rPr>
                <w:sz w:val="10"/>
                <w:szCs w:val="10"/>
              </w:rPr>
            </w:pPr>
          </w:p>
        </w:tc>
        <w:tc>
          <w:tcPr>
            <w:tcW w:w="2790" w:type="dxa"/>
          </w:tcPr>
          <w:p w14:paraId="47D2492D" w14:textId="5C9D59A0" w:rsidR="001241D0" w:rsidRPr="00171367" w:rsidRDefault="00527D91" w:rsidP="00787CB7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 xml:space="preserve">(E) </w:t>
            </w:r>
            <w:r w:rsidR="002712F8">
              <w:rPr>
                <w:szCs w:val="22"/>
              </w:rPr>
              <w:t>$400</w:t>
            </w:r>
          </w:p>
        </w:tc>
        <w:tc>
          <w:tcPr>
            <w:tcW w:w="2430" w:type="dxa"/>
          </w:tcPr>
          <w:p w14:paraId="694E0E46" w14:textId="77777777" w:rsidR="001241D0" w:rsidRPr="00171367" w:rsidRDefault="001241D0" w:rsidP="00CA1734">
            <w:pPr>
              <w:pStyle w:val="ListParagraph"/>
              <w:tabs>
                <w:tab w:val="left" w:pos="1170"/>
              </w:tabs>
              <w:ind w:left="2160"/>
              <w:rPr>
                <w:sz w:val="28"/>
                <w:szCs w:val="28"/>
              </w:rPr>
            </w:pPr>
          </w:p>
        </w:tc>
      </w:tr>
    </w:tbl>
    <w:p w14:paraId="5CB6D59F" w14:textId="77777777" w:rsidR="00993BD7" w:rsidRDefault="00993BD7">
      <w:r>
        <w:br w:type="page"/>
      </w:r>
    </w:p>
    <w:tbl>
      <w:tblPr>
        <w:tblStyle w:val="TableGrid"/>
        <w:tblW w:w="1449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40"/>
        <w:gridCol w:w="8730"/>
        <w:gridCol w:w="2790"/>
        <w:gridCol w:w="2430"/>
      </w:tblGrid>
      <w:tr w:rsidR="00993BD7" w:rsidRPr="00B13449" w14:paraId="798F5E52" w14:textId="77777777" w:rsidTr="00546503">
        <w:tc>
          <w:tcPr>
            <w:tcW w:w="540" w:type="dxa"/>
            <w:shd w:val="clear" w:color="auto" w:fill="B3B3B3"/>
          </w:tcPr>
          <w:p w14:paraId="5CC59A04" w14:textId="77777777" w:rsidR="00993BD7" w:rsidRPr="00B13449" w:rsidRDefault="00993BD7" w:rsidP="008F4484">
            <w:pPr>
              <w:tabs>
                <w:tab w:val="left" w:pos="1170"/>
              </w:tabs>
              <w:rPr>
                <w:b/>
                <w:szCs w:val="22"/>
              </w:rPr>
            </w:pPr>
            <w:r w:rsidRPr="00B13449">
              <w:rPr>
                <w:b/>
                <w:szCs w:val="22"/>
              </w:rPr>
              <w:lastRenderedPageBreak/>
              <w:t>#</w:t>
            </w:r>
          </w:p>
        </w:tc>
        <w:tc>
          <w:tcPr>
            <w:tcW w:w="8730" w:type="dxa"/>
            <w:shd w:val="clear" w:color="auto" w:fill="B3B3B3"/>
          </w:tcPr>
          <w:p w14:paraId="23B27721" w14:textId="77777777" w:rsidR="00993BD7" w:rsidRPr="00B13449" w:rsidRDefault="00993BD7" w:rsidP="008F4484">
            <w:pPr>
              <w:tabs>
                <w:tab w:val="left" w:pos="1170"/>
              </w:tabs>
              <w:rPr>
                <w:b/>
                <w:szCs w:val="22"/>
              </w:rPr>
            </w:pPr>
            <w:r w:rsidRPr="00B13449">
              <w:rPr>
                <w:b/>
                <w:szCs w:val="22"/>
              </w:rPr>
              <w:t>Issue to Address</w:t>
            </w:r>
          </w:p>
        </w:tc>
        <w:tc>
          <w:tcPr>
            <w:tcW w:w="2790" w:type="dxa"/>
            <w:shd w:val="clear" w:color="auto" w:fill="B3B3B3"/>
          </w:tcPr>
          <w:p w14:paraId="1090E124" w14:textId="77777777" w:rsidR="00993BD7" w:rsidRPr="00B13449" w:rsidRDefault="00993BD7" w:rsidP="008F4484">
            <w:pPr>
              <w:tabs>
                <w:tab w:val="left" w:pos="1170"/>
              </w:tabs>
              <w:rPr>
                <w:b/>
                <w:szCs w:val="22"/>
              </w:rPr>
            </w:pPr>
            <w:r w:rsidRPr="00B13449">
              <w:rPr>
                <w:b/>
                <w:szCs w:val="22"/>
              </w:rPr>
              <w:t>Illustrative</w:t>
            </w:r>
            <w:r>
              <w:rPr>
                <w:b/>
                <w:szCs w:val="22"/>
              </w:rPr>
              <w:t xml:space="preserve"> </w:t>
            </w:r>
            <w:r w:rsidRPr="00B13449">
              <w:rPr>
                <w:b/>
                <w:szCs w:val="22"/>
              </w:rPr>
              <w:t>Response</w:t>
            </w:r>
          </w:p>
        </w:tc>
        <w:tc>
          <w:tcPr>
            <w:tcW w:w="2430" w:type="dxa"/>
            <w:shd w:val="clear" w:color="auto" w:fill="B3B3B3"/>
          </w:tcPr>
          <w:p w14:paraId="2119E5BE" w14:textId="77777777" w:rsidR="00993BD7" w:rsidRPr="00B13449" w:rsidRDefault="00993BD7" w:rsidP="008F4484">
            <w:pPr>
              <w:tabs>
                <w:tab w:val="left" w:pos="1170"/>
              </w:tabs>
              <w:rPr>
                <w:b/>
                <w:szCs w:val="22"/>
              </w:rPr>
            </w:pPr>
            <w:r w:rsidRPr="00B13449">
              <w:rPr>
                <w:b/>
                <w:szCs w:val="22"/>
              </w:rPr>
              <w:t>Your Camp’s Answer</w:t>
            </w:r>
          </w:p>
        </w:tc>
      </w:tr>
      <w:tr w:rsidR="004E68BE" w:rsidRPr="00171367" w14:paraId="146CA563" w14:textId="77777777" w:rsidTr="00546503">
        <w:tc>
          <w:tcPr>
            <w:tcW w:w="540" w:type="dxa"/>
          </w:tcPr>
          <w:p w14:paraId="2DC99752" w14:textId="260303D5" w:rsidR="004E68BE" w:rsidRPr="00171367" w:rsidRDefault="004E68BE" w:rsidP="00787CB7">
            <w:pPr>
              <w:tabs>
                <w:tab w:val="left" w:pos="1170"/>
              </w:tabs>
              <w:rPr>
                <w:szCs w:val="22"/>
              </w:rPr>
            </w:pPr>
            <w:r w:rsidRPr="00171367">
              <w:rPr>
                <w:szCs w:val="22"/>
              </w:rPr>
              <w:t>5</w:t>
            </w:r>
          </w:p>
        </w:tc>
        <w:tc>
          <w:tcPr>
            <w:tcW w:w="8730" w:type="dxa"/>
          </w:tcPr>
          <w:p w14:paraId="29BEF557" w14:textId="080DDDB7" w:rsidR="004E68BE" w:rsidRDefault="004E68BE" w:rsidP="007737E7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 w:rsidRPr="00171367">
              <w:rPr>
                <w:szCs w:val="22"/>
              </w:rPr>
              <w:t xml:space="preserve">Assume </w:t>
            </w:r>
            <w:r w:rsidR="00993BD7">
              <w:rPr>
                <w:szCs w:val="22"/>
              </w:rPr>
              <w:t xml:space="preserve">the </w:t>
            </w:r>
            <w:r w:rsidRPr="00171367">
              <w:rPr>
                <w:szCs w:val="22"/>
              </w:rPr>
              <w:t>worst case that an extra cabin is required at $10</w:t>
            </w:r>
            <w:r w:rsidR="007737E7">
              <w:rPr>
                <w:szCs w:val="22"/>
              </w:rPr>
              <w:t>0</w:t>
            </w:r>
            <w:r w:rsidRPr="00171367">
              <w:rPr>
                <w:szCs w:val="22"/>
              </w:rPr>
              <w:t>,000/</w:t>
            </w:r>
            <w:r w:rsidR="007737E7">
              <w:rPr>
                <w:szCs w:val="22"/>
              </w:rPr>
              <w:t xml:space="preserve">10 </w:t>
            </w:r>
            <w:r w:rsidRPr="00171367">
              <w:rPr>
                <w:szCs w:val="22"/>
              </w:rPr>
              <w:t>camper</w:t>
            </w:r>
            <w:r w:rsidR="007737E7">
              <w:rPr>
                <w:szCs w:val="22"/>
              </w:rPr>
              <w:t>s</w:t>
            </w:r>
            <w:r w:rsidRPr="00171367">
              <w:rPr>
                <w:szCs w:val="22"/>
              </w:rPr>
              <w:t xml:space="preserve"> </w:t>
            </w:r>
            <w:r w:rsidR="007737E7">
              <w:rPr>
                <w:szCs w:val="22"/>
              </w:rPr>
              <w:t xml:space="preserve">or $10,000/camper </w:t>
            </w:r>
            <w:r w:rsidRPr="00171367">
              <w:rPr>
                <w:szCs w:val="22"/>
              </w:rPr>
              <w:t xml:space="preserve">and is financed at 6% or $600 </w:t>
            </w:r>
            <w:r w:rsidR="007737E7">
              <w:rPr>
                <w:szCs w:val="22"/>
              </w:rPr>
              <w:t xml:space="preserve">per year </w:t>
            </w:r>
            <w:r w:rsidRPr="00171367">
              <w:rPr>
                <w:szCs w:val="22"/>
              </w:rPr>
              <w:t>or $60/camper</w:t>
            </w:r>
            <w:r w:rsidR="007737E7">
              <w:rPr>
                <w:szCs w:val="22"/>
              </w:rPr>
              <w:t xml:space="preserve"> or $30/session plus $20/</w:t>
            </w:r>
            <w:r w:rsidR="00527D91">
              <w:rPr>
                <w:szCs w:val="22"/>
              </w:rPr>
              <w:t>camper/session for maintenance.</w:t>
            </w:r>
            <w:r w:rsidR="00CD2901">
              <w:rPr>
                <w:szCs w:val="22"/>
              </w:rPr>
              <w:t xml:space="preserve"> </w:t>
            </w:r>
            <w:r w:rsidRPr="00171367">
              <w:rPr>
                <w:szCs w:val="22"/>
              </w:rPr>
              <w:t>(Assumes fundraising will raise principal)</w:t>
            </w:r>
          </w:p>
          <w:p w14:paraId="7CD47A6A" w14:textId="77777777" w:rsidR="00546503" w:rsidRPr="00171367" w:rsidRDefault="00546503" w:rsidP="007737E7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1DD6C833" w14:textId="77777777" w:rsidR="004E68BE" w:rsidRPr="00171367" w:rsidRDefault="004E68BE" w:rsidP="00787CB7">
            <w:pPr>
              <w:tabs>
                <w:tab w:val="left" w:pos="1170"/>
              </w:tabs>
              <w:rPr>
                <w:szCs w:val="22"/>
              </w:rPr>
            </w:pPr>
          </w:p>
        </w:tc>
        <w:tc>
          <w:tcPr>
            <w:tcW w:w="2790" w:type="dxa"/>
          </w:tcPr>
          <w:p w14:paraId="53CB0BD7" w14:textId="77777777" w:rsidR="004E68BE" w:rsidRPr="00171367" w:rsidRDefault="00527D91" w:rsidP="00787CB7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 xml:space="preserve">(F) </w:t>
            </w:r>
            <w:r w:rsidR="007737E7">
              <w:rPr>
                <w:szCs w:val="22"/>
              </w:rPr>
              <w:t>$50</w:t>
            </w:r>
          </w:p>
        </w:tc>
        <w:tc>
          <w:tcPr>
            <w:tcW w:w="2430" w:type="dxa"/>
          </w:tcPr>
          <w:p w14:paraId="2F92239A" w14:textId="77777777" w:rsidR="004E68BE" w:rsidRPr="00171367" w:rsidRDefault="004E68BE" w:rsidP="00CA1734">
            <w:pPr>
              <w:pStyle w:val="ListParagraph"/>
              <w:tabs>
                <w:tab w:val="left" w:pos="1170"/>
              </w:tabs>
              <w:ind w:left="2160"/>
              <w:rPr>
                <w:sz w:val="28"/>
                <w:szCs w:val="28"/>
              </w:rPr>
            </w:pPr>
          </w:p>
        </w:tc>
      </w:tr>
      <w:tr w:rsidR="004E68BE" w:rsidRPr="00171367" w14:paraId="116850FC" w14:textId="77777777" w:rsidTr="00546503">
        <w:tc>
          <w:tcPr>
            <w:tcW w:w="540" w:type="dxa"/>
          </w:tcPr>
          <w:p w14:paraId="271183A9" w14:textId="77777777" w:rsidR="004E68BE" w:rsidRPr="00171367" w:rsidRDefault="004E68BE" w:rsidP="00787CB7">
            <w:pPr>
              <w:tabs>
                <w:tab w:val="left" w:pos="1170"/>
              </w:tabs>
              <w:rPr>
                <w:szCs w:val="22"/>
              </w:rPr>
            </w:pPr>
            <w:r w:rsidRPr="00171367">
              <w:rPr>
                <w:szCs w:val="22"/>
              </w:rPr>
              <w:t>6</w:t>
            </w:r>
          </w:p>
        </w:tc>
        <w:tc>
          <w:tcPr>
            <w:tcW w:w="8730" w:type="dxa"/>
          </w:tcPr>
          <w:p w14:paraId="65F4A2D0" w14:textId="24AD52BE" w:rsidR="004E68BE" w:rsidRDefault="00527D91" w:rsidP="004E68BE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>
              <w:rPr>
                <w:szCs w:val="22"/>
              </w:rPr>
              <w:t>Conservatively a</w:t>
            </w:r>
            <w:r w:rsidR="004E68BE" w:rsidRPr="00171367">
              <w:rPr>
                <w:szCs w:val="22"/>
              </w:rPr>
              <w:t xml:space="preserve">ssume financing of other capital expenditures </w:t>
            </w:r>
            <w:r>
              <w:rPr>
                <w:szCs w:val="22"/>
              </w:rPr>
              <w:t xml:space="preserve">(e.g., septic system, bathrooms) </w:t>
            </w:r>
            <w:r w:rsidR="00CD2901">
              <w:rPr>
                <w:szCs w:val="22"/>
              </w:rPr>
              <w:t>per camper</w:t>
            </w:r>
            <w:r w:rsidR="004E68BE" w:rsidRPr="00171367">
              <w:rPr>
                <w:szCs w:val="22"/>
              </w:rPr>
              <w:t>. Adjust as you see fit. (Assumes fundraising will ultimately raise principal)</w:t>
            </w:r>
          </w:p>
          <w:p w14:paraId="7E6933BC" w14:textId="77777777" w:rsidR="00546503" w:rsidRDefault="00546503" w:rsidP="004E68BE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24F29D9F" w14:textId="77777777" w:rsidR="00546503" w:rsidRDefault="00546503" w:rsidP="004E68BE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7516FD25" w14:textId="77777777" w:rsidR="00527D91" w:rsidRPr="00527D91" w:rsidRDefault="00527D91" w:rsidP="004E68BE">
            <w:pPr>
              <w:tabs>
                <w:tab w:val="left" w:pos="1170"/>
              </w:tabs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2790" w:type="dxa"/>
          </w:tcPr>
          <w:p w14:paraId="0DFA70C0" w14:textId="77777777" w:rsidR="004E68BE" w:rsidRPr="00171367" w:rsidRDefault="00527D91" w:rsidP="00787CB7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(G) $50</w:t>
            </w:r>
          </w:p>
        </w:tc>
        <w:tc>
          <w:tcPr>
            <w:tcW w:w="2430" w:type="dxa"/>
          </w:tcPr>
          <w:p w14:paraId="5BC43669" w14:textId="77777777" w:rsidR="004E68BE" w:rsidRPr="00171367" w:rsidRDefault="004E68BE" w:rsidP="00CA1734">
            <w:pPr>
              <w:pStyle w:val="ListParagraph"/>
              <w:tabs>
                <w:tab w:val="left" w:pos="1170"/>
              </w:tabs>
              <w:ind w:left="2160"/>
              <w:rPr>
                <w:sz w:val="28"/>
                <w:szCs w:val="28"/>
              </w:rPr>
            </w:pPr>
          </w:p>
        </w:tc>
      </w:tr>
      <w:tr w:rsidR="00527D91" w:rsidRPr="00171367" w14:paraId="42399E52" w14:textId="77777777" w:rsidTr="00546503">
        <w:tc>
          <w:tcPr>
            <w:tcW w:w="540" w:type="dxa"/>
          </w:tcPr>
          <w:p w14:paraId="69F78A2B" w14:textId="77777777" w:rsidR="00527D91" w:rsidRPr="00171367" w:rsidRDefault="00527D91" w:rsidP="00787CB7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8730" w:type="dxa"/>
          </w:tcPr>
          <w:p w14:paraId="1A193FC5" w14:textId="0AA8E114" w:rsidR="002712F8" w:rsidRDefault="00527D91" w:rsidP="002712F8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What are total costs per camper per session</w:t>
            </w:r>
            <w:r w:rsidR="002712F8">
              <w:rPr>
                <w:szCs w:val="22"/>
              </w:rPr>
              <w:t>?  (D)+(E)+(F)+(G)+(H) = (F)</w:t>
            </w:r>
          </w:p>
          <w:p w14:paraId="0A95AD03" w14:textId="77777777" w:rsidR="00527D91" w:rsidRDefault="00527D91" w:rsidP="00787CB7">
            <w:pPr>
              <w:tabs>
                <w:tab w:val="left" w:pos="1170"/>
              </w:tabs>
              <w:rPr>
                <w:szCs w:val="22"/>
              </w:rPr>
            </w:pPr>
          </w:p>
          <w:p w14:paraId="587C7D6B" w14:textId="77777777" w:rsidR="00546503" w:rsidRPr="00171367" w:rsidRDefault="00546503" w:rsidP="00787CB7">
            <w:pPr>
              <w:tabs>
                <w:tab w:val="left" w:pos="1170"/>
              </w:tabs>
              <w:rPr>
                <w:szCs w:val="22"/>
              </w:rPr>
            </w:pPr>
          </w:p>
        </w:tc>
        <w:tc>
          <w:tcPr>
            <w:tcW w:w="2790" w:type="dxa"/>
          </w:tcPr>
          <w:p w14:paraId="3AE45DFE" w14:textId="77777777" w:rsidR="00527D91" w:rsidRDefault="00527D91" w:rsidP="00527D91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 xml:space="preserve">(F) = </w:t>
            </w:r>
          </w:p>
          <w:p w14:paraId="44E04A18" w14:textId="705A6D5E" w:rsidR="002712F8" w:rsidRDefault="002712F8" w:rsidP="002712F8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$800+$400</w:t>
            </w:r>
            <w:r w:rsidR="00527D91">
              <w:rPr>
                <w:szCs w:val="22"/>
              </w:rPr>
              <w:t xml:space="preserve">+$50+$50+= </w:t>
            </w:r>
            <w:r>
              <w:rPr>
                <w:b/>
                <w:szCs w:val="22"/>
              </w:rPr>
              <w:t>$1,300</w:t>
            </w:r>
          </w:p>
        </w:tc>
        <w:tc>
          <w:tcPr>
            <w:tcW w:w="2430" w:type="dxa"/>
          </w:tcPr>
          <w:p w14:paraId="6B8757A1" w14:textId="77777777" w:rsidR="00527D91" w:rsidRPr="00171367" w:rsidRDefault="00527D91" w:rsidP="00CA1734">
            <w:pPr>
              <w:pStyle w:val="ListParagraph"/>
              <w:tabs>
                <w:tab w:val="left" w:pos="1170"/>
              </w:tabs>
              <w:ind w:left="2160"/>
              <w:rPr>
                <w:sz w:val="28"/>
                <w:szCs w:val="28"/>
              </w:rPr>
            </w:pPr>
          </w:p>
        </w:tc>
      </w:tr>
      <w:tr w:rsidR="00993BD7" w:rsidRPr="00171367" w14:paraId="0BCEFB6C" w14:textId="77777777" w:rsidTr="00546503">
        <w:tc>
          <w:tcPr>
            <w:tcW w:w="540" w:type="dxa"/>
          </w:tcPr>
          <w:p w14:paraId="3FF7BBA8" w14:textId="77777777" w:rsidR="00993BD7" w:rsidRPr="00171367" w:rsidRDefault="00993BD7" w:rsidP="000F2CAA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8730" w:type="dxa"/>
          </w:tcPr>
          <w:p w14:paraId="2B1B142C" w14:textId="77777777" w:rsidR="00993BD7" w:rsidRDefault="00993BD7" w:rsidP="000F2CAA">
            <w:pPr>
              <w:tabs>
                <w:tab w:val="left" w:pos="1170"/>
              </w:tabs>
              <w:rPr>
                <w:szCs w:val="22"/>
              </w:rPr>
            </w:pPr>
            <w:r w:rsidRPr="00171367">
              <w:rPr>
                <w:szCs w:val="22"/>
              </w:rPr>
              <w:t>What is net income per camper/session</w:t>
            </w:r>
            <w:r>
              <w:rPr>
                <w:szCs w:val="22"/>
              </w:rPr>
              <w:t xml:space="preserve">  (B)- (F) = (G)</w:t>
            </w:r>
          </w:p>
          <w:p w14:paraId="1DE6F01A" w14:textId="77777777" w:rsidR="00546503" w:rsidRPr="00171367" w:rsidRDefault="00546503" w:rsidP="000F2CAA">
            <w:pPr>
              <w:tabs>
                <w:tab w:val="left" w:pos="1170"/>
              </w:tabs>
              <w:rPr>
                <w:szCs w:val="22"/>
              </w:rPr>
            </w:pPr>
          </w:p>
        </w:tc>
        <w:tc>
          <w:tcPr>
            <w:tcW w:w="2790" w:type="dxa"/>
          </w:tcPr>
          <w:p w14:paraId="3F95E7A4" w14:textId="77777777" w:rsidR="00993BD7" w:rsidRDefault="00993BD7" w:rsidP="000F2CAA">
            <w:pPr>
              <w:tabs>
                <w:tab w:val="left" w:pos="1170"/>
              </w:tabs>
              <w:rPr>
                <w:b/>
                <w:sz w:val="28"/>
                <w:szCs w:val="28"/>
                <w:shd w:val="clear" w:color="auto" w:fill="E0E0E0"/>
              </w:rPr>
            </w:pPr>
            <w:r>
              <w:rPr>
                <w:szCs w:val="22"/>
              </w:rPr>
              <w:t xml:space="preserve">$2,800-$1,300 = </w:t>
            </w:r>
            <w:r>
              <w:rPr>
                <w:b/>
                <w:sz w:val="28"/>
                <w:szCs w:val="28"/>
                <w:shd w:val="clear" w:color="auto" w:fill="E0E0E0"/>
              </w:rPr>
              <w:t>$1,50</w:t>
            </w:r>
            <w:r w:rsidRPr="00527D91">
              <w:rPr>
                <w:b/>
                <w:sz w:val="28"/>
                <w:szCs w:val="28"/>
                <w:shd w:val="clear" w:color="auto" w:fill="E0E0E0"/>
              </w:rPr>
              <w:t>0</w:t>
            </w:r>
          </w:p>
          <w:p w14:paraId="74E46261" w14:textId="77777777" w:rsidR="00993BD7" w:rsidRPr="00171367" w:rsidRDefault="00993BD7" w:rsidP="000F2CAA">
            <w:pPr>
              <w:tabs>
                <w:tab w:val="left" w:pos="1170"/>
              </w:tabs>
              <w:rPr>
                <w:szCs w:val="22"/>
              </w:rPr>
            </w:pPr>
          </w:p>
        </w:tc>
        <w:tc>
          <w:tcPr>
            <w:tcW w:w="2430" w:type="dxa"/>
          </w:tcPr>
          <w:p w14:paraId="789F2157" w14:textId="77777777" w:rsidR="00993BD7" w:rsidRPr="00171367" w:rsidRDefault="00993BD7" w:rsidP="000F2CAA">
            <w:pPr>
              <w:pStyle w:val="ListParagraph"/>
              <w:tabs>
                <w:tab w:val="left" w:pos="1170"/>
              </w:tabs>
              <w:ind w:left="2160"/>
              <w:rPr>
                <w:sz w:val="28"/>
                <w:szCs w:val="28"/>
              </w:rPr>
            </w:pPr>
          </w:p>
        </w:tc>
      </w:tr>
      <w:tr w:rsidR="00993BD7" w:rsidRPr="00171367" w14:paraId="3A320DE4" w14:textId="77777777" w:rsidTr="00546503">
        <w:tc>
          <w:tcPr>
            <w:tcW w:w="540" w:type="dxa"/>
          </w:tcPr>
          <w:p w14:paraId="1E90189B" w14:textId="7D046032" w:rsidR="00993BD7" w:rsidRPr="00171367" w:rsidRDefault="00993BD7" w:rsidP="000F2CAA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8730" w:type="dxa"/>
          </w:tcPr>
          <w:p w14:paraId="190CB8E5" w14:textId="77777777" w:rsidR="00993BD7" w:rsidRPr="00171367" w:rsidRDefault="00993BD7" w:rsidP="000F2CAA">
            <w:pPr>
              <w:tabs>
                <w:tab w:val="left" w:pos="1170"/>
              </w:tabs>
              <w:rPr>
                <w:szCs w:val="22"/>
              </w:rPr>
            </w:pPr>
            <w:r w:rsidRPr="00171367">
              <w:rPr>
                <w:szCs w:val="22"/>
              </w:rPr>
              <w:t>What is your camp’s average retention rate</w:t>
            </w:r>
          </w:p>
        </w:tc>
        <w:tc>
          <w:tcPr>
            <w:tcW w:w="2790" w:type="dxa"/>
          </w:tcPr>
          <w:p w14:paraId="181DE0B7" w14:textId="77777777" w:rsidR="00993BD7" w:rsidRDefault="00993BD7" w:rsidP="000F2CAA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78</w:t>
            </w:r>
            <w:r w:rsidRPr="00171367">
              <w:rPr>
                <w:szCs w:val="22"/>
              </w:rPr>
              <w:t>%</w:t>
            </w:r>
          </w:p>
          <w:p w14:paraId="4D4296CF" w14:textId="77777777" w:rsidR="00993BD7" w:rsidRPr="00171367" w:rsidRDefault="00993BD7" w:rsidP="000F2CAA">
            <w:pPr>
              <w:tabs>
                <w:tab w:val="left" w:pos="1170"/>
              </w:tabs>
              <w:rPr>
                <w:szCs w:val="22"/>
              </w:rPr>
            </w:pPr>
          </w:p>
        </w:tc>
        <w:tc>
          <w:tcPr>
            <w:tcW w:w="2430" w:type="dxa"/>
          </w:tcPr>
          <w:p w14:paraId="0EA0643C" w14:textId="77777777" w:rsidR="00993BD7" w:rsidRPr="00171367" w:rsidRDefault="00993BD7" w:rsidP="000F2CAA">
            <w:pPr>
              <w:pStyle w:val="ListParagraph"/>
              <w:tabs>
                <w:tab w:val="left" w:pos="1170"/>
              </w:tabs>
              <w:ind w:left="2160"/>
              <w:rPr>
                <w:sz w:val="28"/>
                <w:szCs w:val="28"/>
              </w:rPr>
            </w:pPr>
          </w:p>
        </w:tc>
      </w:tr>
      <w:tr w:rsidR="00993BD7" w:rsidRPr="00171367" w14:paraId="4EAEBDD8" w14:textId="77777777" w:rsidTr="00546503">
        <w:tc>
          <w:tcPr>
            <w:tcW w:w="540" w:type="dxa"/>
          </w:tcPr>
          <w:p w14:paraId="2D4BB13B" w14:textId="7DC9E253" w:rsidR="00993BD7" w:rsidRPr="00171367" w:rsidRDefault="00993BD7" w:rsidP="000F2CAA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8730" w:type="dxa"/>
          </w:tcPr>
          <w:p w14:paraId="4BDAF043" w14:textId="77777777" w:rsidR="00993BD7" w:rsidRDefault="00993BD7" w:rsidP="000F2CAA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 w:rsidRPr="00171367">
              <w:rPr>
                <w:szCs w:val="22"/>
              </w:rPr>
              <w:t xml:space="preserve">What is your average number of camper years? As a rule of thumb, for 70% </w:t>
            </w:r>
            <w:r>
              <w:rPr>
                <w:szCs w:val="22"/>
              </w:rPr>
              <w:t xml:space="preserve">retention, </w:t>
            </w:r>
            <w:r w:rsidRPr="00171367">
              <w:rPr>
                <w:szCs w:val="22"/>
              </w:rPr>
              <w:t>assign 3 and for every percentage increase add .1%</w:t>
            </w:r>
            <w:r>
              <w:rPr>
                <w:szCs w:val="22"/>
              </w:rPr>
              <w:t xml:space="preserve"> so that 75% would be 3.5 and 80% would be 4</w:t>
            </w:r>
          </w:p>
          <w:p w14:paraId="29400D4A" w14:textId="77777777" w:rsidR="00993BD7" w:rsidRPr="00171367" w:rsidRDefault="00993BD7" w:rsidP="000F2CAA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</w:tc>
        <w:tc>
          <w:tcPr>
            <w:tcW w:w="2790" w:type="dxa"/>
          </w:tcPr>
          <w:p w14:paraId="194A8649" w14:textId="77777777" w:rsidR="00993BD7" w:rsidRPr="00171367" w:rsidRDefault="00993BD7" w:rsidP="000F2CAA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(H) 78% = 3+.8 = 3.8</w:t>
            </w:r>
          </w:p>
        </w:tc>
        <w:tc>
          <w:tcPr>
            <w:tcW w:w="2430" w:type="dxa"/>
          </w:tcPr>
          <w:p w14:paraId="5B0E4D0C" w14:textId="77777777" w:rsidR="00993BD7" w:rsidRPr="00171367" w:rsidRDefault="00993BD7" w:rsidP="000F2CAA">
            <w:pPr>
              <w:pStyle w:val="ListParagraph"/>
              <w:tabs>
                <w:tab w:val="left" w:pos="1170"/>
              </w:tabs>
              <w:ind w:left="2160"/>
              <w:rPr>
                <w:sz w:val="28"/>
                <w:szCs w:val="28"/>
              </w:rPr>
            </w:pPr>
          </w:p>
        </w:tc>
      </w:tr>
      <w:tr w:rsidR="00546503" w:rsidRPr="00171367" w14:paraId="284A41EB" w14:textId="77777777" w:rsidTr="00546503">
        <w:tc>
          <w:tcPr>
            <w:tcW w:w="540" w:type="dxa"/>
          </w:tcPr>
          <w:p w14:paraId="7E87C028" w14:textId="06828625" w:rsidR="00546503" w:rsidRPr="00171367" w:rsidRDefault="00546503" w:rsidP="0062381C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8730" w:type="dxa"/>
          </w:tcPr>
          <w:p w14:paraId="38E3BD89" w14:textId="77777777" w:rsidR="00546503" w:rsidRDefault="00546503" w:rsidP="0062381C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 w:rsidRPr="00171367">
              <w:rPr>
                <w:szCs w:val="22"/>
              </w:rPr>
              <w:t>What is your life cycle net income per camper. Multiply Row 4 x Row 6</w:t>
            </w:r>
            <w:r>
              <w:rPr>
                <w:szCs w:val="22"/>
              </w:rPr>
              <w:t>.</w:t>
            </w:r>
          </w:p>
          <w:p w14:paraId="13EB061E" w14:textId="77777777" w:rsidR="00546503" w:rsidRDefault="00546503" w:rsidP="0062381C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This is quite conservative and doesn’t account for campers shifting to the full summer over time.</w:t>
            </w:r>
          </w:p>
          <w:p w14:paraId="3A565C1B" w14:textId="77777777" w:rsidR="00546503" w:rsidRPr="00171367" w:rsidRDefault="00546503" w:rsidP="0062381C">
            <w:pPr>
              <w:tabs>
                <w:tab w:val="left" w:pos="1170"/>
              </w:tabs>
              <w:rPr>
                <w:szCs w:val="22"/>
              </w:rPr>
            </w:pPr>
          </w:p>
        </w:tc>
        <w:tc>
          <w:tcPr>
            <w:tcW w:w="2790" w:type="dxa"/>
          </w:tcPr>
          <w:p w14:paraId="1E183BEC" w14:textId="77777777" w:rsidR="00546503" w:rsidRPr="00171367" w:rsidRDefault="00546503" w:rsidP="0062381C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 xml:space="preserve">(I) $1,500 x 3.8 = </w:t>
            </w:r>
            <w:r>
              <w:rPr>
                <w:b/>
                <w:szCs w:val="22"/>
              </w:rPr>
              <w:t>$5,700</w:t>
            </w:r>
          </w:p>
        </w:tc>
        <w:tc>
          <w:tcPr>
            <w:tcW w:w="2430" w:type="dxa"/>
          </w:tcPr>
          <w:p w14:paraId="22BF847C" w14:textId="77777777" w:rsidR="00546503" w:rsidRPr="00171367" w:rsidRDefault="00546503" w:rsidP="0062381C">
            <w:pPr>
              <w:pStyle w:val="ListParagraph"/>
              <w:tabs>
                <w:tab w:val="left" w:pos="1170"/>
              </w:tabs>
              <w:ind w:left="2160"/>
              <w:rPr>
                <w:sz w:val="28"/>
                <w:szCs w:val="28"/>
              </w:rPr>
            </w:pPr>
          </w:p>
        </w:tc>
      </w:tr>
      <w:tr w:rsidR="00546503" w:rsidRPr="00171367" w14:paraId="43B3DC74" w14:textId="77777777" w:rsidTr="00546503">
        <w:tc>
          <w:tcPr>
            <w:tcW w:w="540" w:type="dxa"/>
          </w:tcPr>
          <w:p w14:paraId="43CFA90A" w14:textId="1A8A583E" w:rsidR="00546503" w:rsidRPr="00171367" w:rsidRDefault="00546503" w:rsidP="0062381C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8730" w:type="dxa"/>
          </w:tcPr>
          <w:p w14:paraId="1094C837" w14:textId="284C094F" w:rsidR="00546503" w:rsidRDefault="00546503" w:rsidP="0062381C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 w:rsidRPr="00171367">
              <w:rPr>
                <w:szCs w:val="22"/>
              </w:rPr>
              <w:t>What is the avera</w:t>
            </w:r>
            <w:r>
              <w:rPr>
                <w:szCs w:val="22"/>
              </w:rPr>
              <w:t xml:space="preserve">ge number of session referrals per new/retained </w:t>
            </w:r>
            <w:r w:rsidRPr="00171367">
              <w:rPr>
                <w:szCs w:val="22"/>
              </w:rPr>
              <w:t xml:space="preserve">camper. This could be siblings, family members, friends. </w:t>
            </w:r>
            <w:r>
              <w:rPr>
                <w:szCs w:val="22"/>
              </w:rPr>
              <w:t>Conservatively, assume slightly more than 1. This does not take into account referred campers shifting to the full summer.</w:t>
            </w:r>
          </w:p>
          <w:p w14:paraId="36D1A8D1" w14:textId="77777777" w:rsidR="00546503" w:rsidRPr="00171367" w:rsidRDefault="00546503" w:rsidP="0062381C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</w:tc>
        <w:tc>
          <w:tcPr>
            <w:tcW w:w="2790" w:type="dxa"/>
          </w:tcPr>
          <w:p w14:paraId="244634AA" w14:textId="77777777" w:rsidR="00546503" w:rsidRPr="00171367" w:rsidRDefault="00546503" w:rsidP="0062381C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 xml:space="preserve">(J) </w:t>
            </w:r>
            <w:r w:rsidRPr="00171367">
              <w:rPr>
                <w:szCs w:val="22"/>
              </w:rPr>
              <w:t>1.2</w:t>
            </w:r>
          </w:p>
        </w:tc>
        <w:tc>
          <w:tcPr>
            <w:tcW w:w="2430" w:type="dxa"/>
          </w:tcPr>
          <w:p w14:paraId="345F3653" w14:textId="77777777" w:rsidR="00546503" w:rsidRPr="00171367" w:rsidRDefault="00546503" w:rsidP="0062381C">
            <w:pPr>
              <w:pStyle w:val="ListParagraph"/>
              <w:tabs>
                <w:tab w:val="left" w:pos="1170"/>
              </w:tabs>
              <w:ind w:left="2160"/>
              <w:rPr>
                <w:sz w:val="28"/>
                <w:szCs w:val="28"/>
              </w:rPr>
            </w:pPr>
          </w:p>
        </w:tc>
      </w:tr>
      <w:tr w:rsidR="00546503" w:rsidRPr="00171367" w14:paraId="6A809F30" w14:textId="77777777" w:rsidTr="00E62292">
        <w:tc>
          <w:tcPr>
            <w:tcW w:w="540" w:type="dxa"/>
          </w:tcPr>
          <w:p w14:paraId="2C03DF14" w14:textId="39F6CACD" w:rsidR="00546503" w:rsidRPr="00546503" w:rsidRDefault="00546503" w:rsidP="00546503">
            <w:pPr>
              <w:tabs>
                <w:tab w:val="left" w:pos="117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8730" w:type="dxa"/>
          </w:tcPr>
          <w:p w14:paraId="2B91BD89" w14:textId="77777777" w:rsidR="00546503" w:rsidRPr="00171367" w:rsidRDefault="00546503" w:rsidP="00E62292">
            <w:pPr>
              <w:tabs>
                <w:tab w:val="left" w:pos="1170"/>
              </w:tabs>
              <w:rPr>
                <w:szCs w:val="22"/>
              </w:rPr>
            </w:pPr>
            <w:r w:rsidRPr="00171367">
              <w:rPr>
                <w:szCs w:val="22"/>
              </w:rPr>
              <w:t>What is net income from referrals (Row 8 x Row 7)</w:t>
            </w:r>
            <w:r>
              <w:rPr>
                <w:szCs w:val="22"/>
              </w:rPr>
              <w:t xml:space="preserve"> (I) x (J) = (K) </w:t>
            </w:r>
          </w:p>
        </w:tc>
        <w:tc>
          <w:tcPr>
            <w:tcW w:w="2790" w:type="dxa"/>
          </w:tcPr>
          <w:p w14:paraId="1120FE40" w14:textId="77777777" w:rsidR="00546503" w:rsidRDefault="00546503" w:rsidP="00E62292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(</w:t>
            </w:r>
            <w:r w:rsidRPr="00530A9F">
              <w:rPr>
                <w:szCs w:val="22"/>
              </w:rPr>
              <w:t>K) = 6,840</w:t>
            </w:r>
          </w:p>
          <w:p w14:paraId="39C689AF" w14:textId="77777777" w:rsidR="00546503" w:rsidRPr="00171367" w:rsidRDefault="00546503" w:rsidP="00E62292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</w:tc>
        <w:tc>
          <w:tcPr>
            <w:tcW w:w="2430" w:type="dxa"/>
          </w:tcPr>
          <w:p w14:paraId="109CCD67" w14:textId="77777777" w:rsidR="00546503" w:rsidRPr="00171367" w:rsidRDefault="00546503" w:rsidP="00E62292">
            <w:pPr>
              <w:pStyle w:val="ListParagraph"/>
              <w:tabs>
                <w:tab w:val="left" w:pos="1170"/>
              </w:tabs>
              <w:ind w:left="2160"/>
              <w:rPr>
                <w:sz w:val="28"/>
                <w:szCs w:val="28"/>
              </w:rPr>
            </w:pPr>
          </w:p>
        </w:tc>
      </w:tr>
    </w:tbl>
    <w:p w14:paraId="6BD06133" w14:textId="77777777" w:rsidR="00993BD7" w:rsidRDefault="00993BD7"/>
    <w:p w14:paraId="342DCF26" w14:textId="77777777" w:rsidR="00993BD7" w:rsidRDefault="00993BD7"/>
    <w:p w14:paraId="44FC8FD3" w14:textId="5DC4E73F" w:rsidR="00546503" w:rsidRDefault="00546503">
      <w:pPr>
        <w:tabs>
          <w:tab w:val="clear" w:pos="288"/>
        </w:tabs>
        <w:ind w:left="0" w:firstLine="0"/>
      </w:pPr>
      <w:r>
        <w:br w:type="page"/>
      </w:r>
    </w:p>
    <w:tbl>
      <w:tblPr>
        <w:tblStyle w:val="TableGrid"/>
        <w:tblW w:w="1449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40"/>
        <w:gridCol w:w="8730"/>
        <w:gridCol w:w="2790"/>
        <w:gridCol w:w="2430"/>
      </w:tblGrid>
      <w:tr w:rsidR="00546503" w:rsidRPr="00B13449" w14:paraId="056B8270" w14:textId="77777777" w:rsidTr="008F4484">
        <w:tc>
          <w:tcPr>
            <w:tcW w:w="540" w:type="dxa"/>
            <w:shd w:val="clear" w:color="auto" w:fill="B3B3B3"/>
          </w:tcPr>
          <w:p w14:paraId="5BB94C12" w14:textId="77777777" w:rsidR="00546503" w:rsidRPr="00B13449" w:rsidRDefault="00546503" w:rsidP="008F4484">
            <w:pPr>
              <w:tabs>
                <w:tab w:val="left" w:pos="1170"/>
              </w:tabs>
              <w:rPr>
                <w:b/>
                <w:szCs w:val="22"/>
              </w:rPr>
            </w:pPr>
            <w:r w:rsidRPr="00B13449">
              <w:rPr>
                <w:b/>
                <w:szCs w:val="22"/>
              </w:rPr>
              <w:lastRenderedPageBreak/>
              <w:t>#</w:t>
            </w:r>
          </w:p>
        </w:tc>
        <w:tc>
          <w:tcPr>
            <w:tcW w:w="8730" w:type="dxa"/>
            <w:shd w:val="clear" w:color="auto" w:fill="B3B3B3"/>
          </w:tcPr>
          <w:p w14:paraId="6EA82A40" w14:textId="77777777" w:rsidR="00546503" w:rsidRPr="00B13449" w:rsidRDefault="00546503" w:rsidP="008F4484">
            <w:pPr>
              <w:tabs>
                <w:tab w:val="left" w:pos="1170"/>
              </w:tabs>
              <w:rPr>
                <w:b/>
                <w:szCs w:val="22"/>
              </w:rPr>
            </w:pPr>
            <w:r w:rsidRPr="00B13449">
              <w:rPr>
                <w:b/>
                <w:szCs w:val="22"/>
              </w:rPr>
              <w:t>Issue to Address</w:t>
            </w:r>
          </w:p>
        </w:tc>
        <w:tc>
          <w:tcPr>
            <w:tcW w:w="2790" w:type="dxa"/>
            <w:shd w:val="clear" w:color="auto" w:fill="B3B3B3"/>
          </w:tcPr>
          <w:p w14:paraId="4469BFAD" w14:textId="77777777" w:rsidR="00546503" w:rsidRPr="00B13449" w:rsidRDefault="00546503" w:rsidP="008F4484">
            <w:pPr>
              <w:tabs>
                <w:tab w:val="left" w:pos="1170"/>
              </w:tabs>
              <w:rPr>
                <w:b/>
                <w:szCs w:val="22"/>
              </w:rPr>
            </w:pPr>
            <w:r w:rsidRPr="00B13449">
              <w:rPr>
                <w:b/>
                <w:szCs w:val="22"/>
              </w:rPr>
              <w:t>Illustrative</w:t>
            </w:r>
            <w:r>
              <w:rPr>
                <w:b/>
                <w:szCs w:val="22"/>
              </w:rPr>
              <w:t xml:space="preserve"> </w:t>
            </w:r>
            <w:r w:rsidRPr="00B13449">
              <w:rPr>
                <w:b/>
                <w:szCs w:val="22"/>
              </w:rPr>
              <w:t>Response</w:t>
            </w:r>
          </w:p>
        </w:tc>
        <w:tc>
          <w:tcPr>
            <w:tcW w:w="2430" w:type="dxa"/>
            <w:shd w:val="clear" w:color="auto" w:fill="B3B3B3"/>
          </w:tcPr>
          <w:p w14:paraId="27EB3561" w14:textId="77777777" w:rsidR="00546503" w:rsidRPr="00B13449" w:rsidRDefault="00546503" w:rsidP="008F4484">
            <w:pPr>
              <w:tabs>
                <w:tab w:val="left" w:pos="1170"/>
              </w:tabs>
              <w:rPr>
                <w:b/>
                <w:szCs w:val="22"/>
              </w:rPr>
            </w:pPr>
            <w:r w:rsidRPr="00B13449">
              <w:rPr>
                <w:b/>
                <w:szCs w:val="22"/>
              </w:rPr>
              <w:t>Your Camp’s Answer</w:t>
            </w:r>
          </w:p>
        </w:tc>
      </w:tr>
      <w:tr w:rsidR="001241D0" w:rsidRPr="00171367" w14:paraId="0B733FD4" w14:textId="77777777" w:rsidTr="00A127F8">
        <w:tc>
          <w:tcPr>
            <w:tcW w:w="540" w:type="dxa"/>
          </w:tcPr>
          <w:p w14:paraId="2C965E4B" w14:textId="74E76BAB" w:rsidR="001241D0" w:rsidRPr="00171367" w:rsidRDefault="004E68BE" w:rsidP="006C05A3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 w:rsidRPr="00171367">
              <w:rPr>
                <w:szCs w:val="22"/>
              </w:rPr>
              <w:t>1</w:t>
            </w:r>
            <w:r w:rsidR="00546503">
              <w:rPr>
                <w:szCs w:val="22"/>
              </w:rPr>
              <w:t>3</w:t>
            </w:r>
          </w:p>
        </w:tc>
        <w:tc>
          <w:tcPr>
            <w:tcW w:w="8730" w:type="dxa"/>
          </w:tcPr>
          <w:p w14:paraId="1FAC1E4B" w14:textId="0C660B83" w:rsidR="001241D0" w:rsidRDefault="004E68BE" w:rsidP="006C05A3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 w:rsidRPr="00171367">
              <w:rPr>
                <w:szCs w:val="22"/>
              </w:rPr>
              <w:t xml:space="preserve">What is total net life cycle income expected per </w:t>
            </w:r>
            <w:r w:rsidR="00530A9F">
              <w:rPr>
                <w:szCs w:val="22"/>
              </w:rPr>
              <w:t xml:space="preserve">additional </w:t>
            </w:r>
            <w:r w:rsidRPr="00171367">
              <w:rPr>
                <w:szCs w:val="22"/>
              </w:rPr>
              <w:t>new/retained camper</w:t>
            </w:r>
            <w:r w:rsidR="00530A9F">
              <w:rPr>
                <w:szCs w:val="22"/>
              </w:rPr>
              <w:t xml:space="preserve"> per session</w:t>
            </w:r>
            <w:r w:rsidR="00D36D54">
              <w:rPr>
                <w:szCs w:val="22"/>
              </w:rPr>
              <w:t>. This includes the camper (I) plus any referrals (J)</w:t>
            </w:r>
            <w:r w:rsidR="00530A9F">
              <w:rPr>
                <w:szCs w:val="22"/>
              </w:rPr>
              <w:t xml:space="preserve">      (I) + (K) = (L). </w:t>
            </w:r>
            <w:r w:rsidR="00530A9F" w:rsidRPr="00530A9F">
              <w:rPr>
                <w:i/>
                <w:szCs w:val="22"/>
              </w:rPr>
              <w:t>Remember this is only a per session calculation not for the entire summer.</w:t>
            </w:r>
          </w:p>
          <w:p w14:paraId="2912DBD2" w14:textId="77777777" w:rsidR="00D36D54" w:rsidRPr="00171367" w:rsidRDefault="00D36D54" w:rsidP="006C05A3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</w:tc>
        <w:tc>
          <w:tcPr>
            <w:tcW w:w="2790" w:type="dxa"/>
          </w:tcPr>
          <w:p w14:paraId="5387C015" w14:textId="6C93D3E5" w:rsidR="00D36D54" w:rsidRDefault="00530A9F" w:rsidP="004E68BE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(L) $5,700+$6,840</w:t>
            </w:r>
            <w:r w:rsidR="00D36D54">
              <w:rPr>
                <w:szCs w:val="22"/>
              </w:rPr>
              <w:t xml:space="preserve"> = </w:t>
            </w:r>
            <w:r>
              <w:rPr>
                <w:b/>
                <w:color w:val="FF0000"/>
                <w:sz w:val="28"/>
                <w:szCs w:val="28"/>
              </w:rPr>
              <w:t>$12,540</w:t>
            </w:r>
          </w:p>
          <w:p w14:paraId="19E0D9B2" w14:textId="77777777" w:rsidR="001241D0" w:rsidRPr="00171367" w:rsidRDefault="001241D0" w:rsidP="004E68BE">
            <w:pPr>
              <w:tabs>
                <w:tab w:val="left" w:pos="1170"/>
              </w:tabs>
              <w:rPr>
                <w:szCs w:val="22"/>
              </w:rPr>
            </w:pPr>
          </w:p>
        </w:tc>
        <w:tc>
          <w:tcPr>
            <w:tcW w:w="2430" w:type="dxa"/>
          </w:tcPr>
          <w:p w14:paraId="620C4300" w14:textId="77777777" w:rsidR="001241D0" w:rsidRPr="00171367" w:rsidRDefault="001241D0" w:rsidP="00CA1734">
            <w:pPr>
              <w:pStyle w:val="ListParagraph"/>
              <w:tabs>
                <w:tab w:val="left" w:pos="1170"/>
              </w:tabs>
              <w:ind w:left="1440"/>
              <w:rPr>
                <w:sz w:val="28"/>
                <w:szCs w:val="28"/>
              </w:rPr>
            </w:pPr>
          </w:p>
        </w:tc>
      </w:tr>
      <w:tr w:rsidR="004767F0" w:rsidRPr="00171367" w14:paraId="3DAD7C01" w14:textId="77777777" w:rsidTr="00A127F8">
        <w:tc>
          <w:tcPr>
            <w:tcW w:w="540" w:type="dxa"/>
          </w:tcPr>
          <w:p w14:paraId="5F645FE9" w14:textId="6D1A64F2" w:rsidR="004767F0" w:rsidRPr="00171367" w:rsidRDefault="00546503" w:rsidP="006C05A3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8730" w:type="dxa"/>
          </w:tcPr>
          <w:p w14:paraId="28C05AD1" w14:textId="1B81B45D" w:rsidR="004767F0" w:rsidRPr="00171367" w:rsidRDefault="004767F0" w:rsidP="00D36D54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 w:rsidRPr="00171367">
              <w:rPr>
                <w:szCs w:val="22"/>
              </w:rPr>
              <w:t xml:space="preserve">In otherwords, even if you </w:t>
            </w:r>
            <w:r w:rsidR="00530A9F">
              <w:rPr>
                <w:szCs w:val="22"/>
              </w:rPr>
              <w:t xml:space="preserve">invested less than half this amount – say $5,000,  </w:t>
            </w:r>
            <w:r w:rsidRPr="00171367">
              <w:rPr>
                <w:szCs w:val="22"/>
              </w:rPr>
              <w:t xml:space="preserve">it would make economic sense if the result was a new camper. </w:t>
            </w:r>
          </w:p>
          <w:p w14:paraId="7668D05A" w14:textId="77777777" w:rsidR="004767F0" w:rsidRPr="00171367" w:rsidRDefault="004767F0" w:rsidP="006C05A3">
            <w:pPr>
              <w:tabs>
                <w:tab w:val="left" w:pos="1170"/>
              </w:tabs>
              <w:rPr>
                <w:szCs w:val="22"/>
              </w:rPr>
            </w:pPr>
          </w:p>
        </w:tc>
        <w:tc>
          <w:tcPr>
            <w:tcW w:w="2790" w:type="dxa"/>
          </w:tcPr>
          <w:p w14:paraId="2E0DF107" w14:textId="0FE1194E" w:rsidR="004767F0" w:rsidRPr="00171367" w:rsidRDefault="004767F0" w:rsidP="004767F0">
            <w:pPr>
              <w:tabs>
                <w:tab w:val="left" w:pos="1170"/>
              </w:tabs>
              <w:rPr>
                <w:szCs w:val="22"/>
              </w:rPr>
            </w:pPr>
          </w:p>
        </w:tc>
        <w:tc>
          <w:tcPr>
            <w:tcW w:w="2430" w:type="dxa"/>
          </w:tcPr>
          <w:p w14:paraId="67E45569" w14:textId="77777777" w:rsidR="004767F0" w:rsidRPr="00171367" w:rsidRDefault="004767F0" w:rsidP="00CA1734">
            <w:pPr>
              <w:pStyle w:val="ListParagraph"/>
              <w:tabs>
                <w:tab w:val="left" w:pos="1170"/>
              </w:tabs>
              <w:ind w:left="1440"/>
              <w:rPr>
                <w:sz w:val="28"/>
                <w:szCs w:val="28"/>
              </w:rPr>
            </w:pPr>
          </w:p>
        </w:tc>
      </w:tr>
      <w:tr w:rsidR="004767F0" w:rsidRPr="00171367" w14:paraId="285FAF09" w14:textId="77777777" w:rsidTr="00A127F8">
        <w:tc>
          <w:tcPr>
            <w:tcW w:w="540" w:type="dxa"/>
          </w:tcPr>
          <w:p w14:paraId="437B0A8E" w14:textId="0CC1127A" w:rsidR="004767F0" w:rsidRPr="00171367" w:rsidRDefault="00546503" w:rsidP="006C05A3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8730" w:type="dxa"/>
          </w:tcPr>
          <w:p w14:paraId="4A3401EE" w14:textId="77777777" w:rsidR="004767F0" w:rsidRDefault="00B7078F" w:rsidP="006C05A3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How many new campers would a $20</w:t>
            </w:r>
            <w:r w:rsidR="004767F0" w:rsidRPr="00171367">
              <w:rPr>
                <w:szCs w:val="22"/>
              </w:rPr>
              <w:t>,000 investment require for break-even?</w:t>
            </w:r>
            <w:r w:rsidR="00D22A93">
              <w:rPr>
                <w:szCs w:val="22"/>
              </w:rPr>
              <w:t xml:space="preserve"> </w:t>
            </w:r>
          </w:p>
          <w:p w14:paraId="081432EC" w14:textId="77777777" w:rsidR="00D22A93" w:rsidRDefault="00D22A93" w:rsidP="00D22A93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18805E83" w14:textId="77777777" w:rsidR="00530A9F" w:rsidRDefault="00530A9F" w:rsidP="00B7078F">
            <w:pPr>
              <w:tabs>
                <w:tab w:val="left" w:pos="1170"/>
              </w:tabs>
              <w:rPr>
                <w:szCs w:val="22"/>
              </w:rPr>
            </w:pPr>
          </w:p>
          <w:p w14:paraId="48E1ABC8" w14:textId="77777777" w:rsidR="00B7078F" w:rsidRDefault="00B7078F" w:rsidP="00530A9F">
            <w:pPr>
              <w:tabs>
                <w:tab w:val="left" w:pos="1170"/>
              </w:tabs>
              <w:ind w:left="0" w:firstLine="0"/>
              <w:rPr>
                <w:sz w:val="16"/>
                <w:szCs w:val="16"/>
              </w:rPr>
            </w:pPr>
            <w:r w:rsidRPr="00B7078F">
              <w:rPr>
                <w:sz w:val="16"/>
                <w:szCs w:val="16"/>
              </w:rPr>
              <w:t>Note: The cash flow would come in over time. Fo</w:t>
            </w:r>
            <w:r>
              <w:rPr>
                <w:sz w:val="16"/>
                <w:szCs w:val="16"/>
              </w:rPr>
              <w:t xml:space="preserve">r example, in Year 1 </w:t>
            </w:r>
            <w:r w:rsidR="00530A9F">
              <w:rPr>
                <w:sz w:val="16"/>
                <w:szCs w:val="16"/>
              </w:rPr>
              <w:t xml:space="preserve">costs would say be </w:t>
            </w:r>
            <w:r>
              <w:rPr>
                <w:sz w:val="16"/>
                <w:szCs w:val="16"/>
              </w:rPr>
              <w:t>$20,000 and return (say)</w:t>
            </w:r>
            <w:r w:rsidRPr="00B7078F">
              <w:rPr>
                <w:sz w:val="16"/>
                <w:szCs w:val="16"/>
              </w:rPr>
              <w:t xml:space="preserve"> 5 campers at $</w:t>
            </w:r>
            <w:r w:rsidR="00530A9F">
              <w:rPr>
                <w:sz w:val="16"/>
                <w:szCs w:val="16"/>
              </w:rPr>
              <w:t>1,300/ camper or $6,500</w:t>
            </w:r>
            <w:r w:rsidRPr="00B7078F">
              <w:rPr>
                <w:sz w:val="16"/>
                <w:szCs w:val="16"/>
              </w:rPr>
              <w:t>. In Year 2, there would be no further costs for this revenue stre</w:t>
            </w:r>
            <w:r w:rsidR="00530A9F">
              <w:rPr>
                <w:sz w:val="16"/>
                <w:szCs w:val="16"/>
              </w:rPr>
              <w:t>am and further revenue of say $5</w:t>
            </w:r>
            <w:r w:rsidRPr="00B7078F">
              <w:rPr>
                <w:sz w:val="16"/>
                <w:szCs w:val="16"/>
              </w:rPr>
              <w:t>,000 assuming some attrition. Say in Year</w:t>
            </w:r>
            <w:r>
              <w:rPr>
                <w:sz w:val="16"/>
                <w:szCs w:val="16"/>
              </w:rPr>
              <w:t xml:space="preserve"> </w:t>
            </w:r>
            <w:r w:rsidRPr="00B7078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, there would be a </w:t>
            </w:r>
            <w:r w:rsidRPr="00B7078F">
              <w:rPr>
                <w:sz w:val="16"/>
                <w:szCs w:val="16"/>
              </w:rPr>
              <w:t xml:space="preserve">bit more </w:t>
            </w:r>
            <w:r w:rsidR="00530A9F">
              <w:rPr>
                <w:sz w:val="16"/>
                <w:szCs w:val="16"/>
              </w:rPr>
              <w:t>attrition, on average, of say $4</w:t>
            </w:r>
            <w:r w:rsidRPr="00B7078F">
              <w:rPr>
                <w:sz w:val="16"/>
                <w:szCs w:val="16"/>
              </w:rPr>
              <w:t xml:space="preserve">,000 but </w:t>
            </w:r>
            <w:r w:rsidR="00530A9F">
              <w:rPr>
                <w:sz w:val="16"/>
                <w:szCs w:val="16"/>
              </w:rPr>
              <w:t>referred campers amounting to $5</w:t>
            </w:r>
            <w:r w:rsidRPr="00B7078F">
              <w:rPr>
                <w:sz w:val="16"/>
                <w:szCs w:val="16"/>
              </w:rPr>
              <w:t>,0</w:t>
            </w:r>
            <w:r w:rsidR="00530A9F">
              <w:rPr>
                <w:sz w:val="16"/>
                <w:szCs w:val="16"/>
              </w:rPr>
              <w:t xml:space="preserve">00 for $9,000. </w:t>
            </w:r>
            <w:r w:rsidR="00530A9F" w:rsidRPr="00AD3C22">
              <w:rPr>
                <w:i/>
                <w:sz w:val="16"/>
                <w:szCs w:val="16"/>
              </w:rPr>
              <w:t>So cash break-even would be three years.</w:t>
            </w:r>
            <w:r w:rsidR="00530A9F">
              <w:rPr>
                <w:sz w:val="16"/>
                <w:szCs w:val="16"/>
              </w:rPr>
              <w:t xml:space="preserve"> And there would be an additional $9</w:t>
            </w:r>
            <w:r w:rsidRPr="00B7078F">
              <w:rPr>
                <w:sz w:val="16"/>
                <w:szCs w:val="16"/>
              </w:rPr>
              <w:t>,00</w:t>
            </w:r>
            <w:r w:rsidR="00530A9F">
              <w:rPr>
                <w:sz w:val="16"/>
                <w:szCs w:val="16"/>
              </w:rPr>
              <w:t xml:space="preserve">0 a year for the next several years – all </w:t>
            </w:r>
            <w:r w:rsidRPr="00B7078F">
              <w:rPr>
                <w:sz w:val="16"/>
                <w:szCs w:val="16"/>
              </w:rPr>
              <w:t xml:space="preserve"> stemming from the original investment of $20,000. </w:t>
            </w:r>
          </w:p>
          <w:p w14:paraId="6250BB68" w14:textId="41082081" w:rsidR="00546503" w:rsidRPr="00B7078F" w:rsidRDefault="00546503" w:rsidP="00530A9F">
            <w:pPr>
              <w:tabs>
                <w:tab w:val="left" w:pos="117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4E326C1B" w14:textId="0F7B05A5" w:rsidR="004767F0" w:rsidRPr="00171367" w:rsidRDefault="00B7078F" w:rsidP="00B7078F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$20</w:t>
            </w:r>
            <w:r w:rsidR="00D36D54">
              <w:rPr>
                <w:szCs w:val="22"/>
              </w:rPr>
              <w:t>,000/</w:t>
            </w:r>
            <w:r>
              <w:rPr>
                <w:szCs w:val="22"/>
              </w:rPr>
              <w:t>(L) = $20,000/</w:t>
            </w:r>
            <w:r w:rsidR="00D22A93">
              <w:rPr>
                <w:szCs w:val="22"/>
              </w:rPr>
              <w:t>$12,540</w:t>
            </w:r>
            <w:r w:rsidR="00D36D54">
              <w:rPr>
                <w:szCs w:val="22"/>
              </w:rPr>
              <w:t xml:space="preserve"> = </w:t>
            </w:r>
            <w:r w:rsidR="00AD3C22">
              <w:rPr>
                <w:szCs w:val="22"/>
              </w:rPr>
              <w:t>about 1.6</w:t>
            </w:r>
            <w:r>
              <w:rPr>
                <w:szCs w:val="22"/>
              </w:rPr>
              <w:t xml:space="preserve"> </w:t>
            </w:r>
            <w:r w:rsidR="004767F0" w:rsidRPr="00171367">
              <w:rPr>
                <w:szCs w:val="22"/>
              </w:rPr>
              <w:t>campers</w:t>
            </w:r>
          </w:p>
        </w:tc>
        <w:tc>
          <w:tcPr>
            <w:tcW w:w="2430" w:type="dxa"/>
          </w:tcPr>
          <w:p w14:paraId="7F6A3427" w14:textId="77777777" w:rsidR="004767F0" w:rsidRPr="00171367" w:rsidRDefault="004767F0" w:rsidP="00CA1734">
            <w:pPr>
              <w:pStyle w:val="ListParagraph"/>
              <w:tabs>
                <w:tab w:val="left" w:pos="1170"/>
              </w:tabs>
              <w:ind w:left="1440"/>
              <w:rPr>
                <w:sz w:val="28"/>
                <w:szCs w:val="28"/>
              </w:rPr>
            </w:pPr>
          </w:p>
        </w:tc>
      </w:tr>
      <w:tr w:rsidR="00546503" w:rsidRPr="00171367" w14:paraId="28670750" w14:textId="77777777" w:rsidTr="00B50443">
        <w:tc>
          <w:tcPr>
            <w:tcW w:w="540" w:type="dxa"/>
          </w:tcPr>
          <w:p w14:paraId="56E103EB" w14:textId="0C7B3EAC" w:rsidR="00546503" w:rsidRPr="00171367" w:rsidRDefault="00546503" w:rsidP="006C05A3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8730" w:type="dxa"/>
          </w:tcPr>
          <w:p w14:paraId="01AE31F6" w14:textId="23E3D066" w:rsidR="00546503" w:rsidRDefault="00546503" w:rsidP="004767F0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 xml:space="preserve">What do you see as the implications for your camp? </w:t>
            </w:r>
          </w:p>
          <w:p w14:paraId="12BF5AA0" w14:textId="77777777" w:rsidR="00546503" w:rsidRDefault="00546503" w:rsidP="004767F0">
            <w:pPr>
              <w:tabs>
                <w:tab w:val="left" w:pos="1170"/>
              </w:tabs>
              <w:rPr>
                <w:szCs w:val="22"/>
              </w:rPr>
            </w:pPr>
          </w:p>
          <w:p w14:paraId="7281F092" w14:textId="77777777" w:rsidR="00546503" w:rsidRDefault="00546503" w:rsidP="004767F0">
            <w:pPr>
              <w:tabs>
                <w:tab w:val="left" w:pos="1170"/>
              </w:tabs>
              <w:rPr>
                <w:szCs w:val="22"/>
              </w:rPr>
            </w:pPr>
          </w:p>
          <w:p w14:paraId="7DF70DDE" w14:textId="77777777" w:rsidR="00546503" w:rsidRDefault="00546503" w:rsidP="004767F0">
            <w:pPr>
              <w:tabs>
                <w:tab w:val="left" w:pos="1170"/>
              </w:tabs>
              <w:rPr>
                <w:szCs w:val="22"/>
              </w:rPr>
            </w:pPr>
          </w:p>
          <w:p w14:paraId="09DBFA8F" w14:textId="77777777" w:rsidR="00546503" w:rsidRDefault="00546503" w:rsidP="004767F0">
            <w:pPr>
              <w:tabs>
                <w:tab w:val="left" w:pos="1170"/>
              </w:tabs>
              <w:rPr>
                <w:szCs w:val="22"/>
              </w:rPr>
            </w:pPr>
          </w:p>
          <w:p w14:paraId="148802A8" w14:textId="77777777" w:rsidR="00546503" w:rsidRDefault="00546503" w:rsidP="004767F0">
            <w:pPr>
              <w:tabs>
                <w:tab w:val="left" w:pos="1170"/>
              </w:tabs>
              <w:rPr>
                <w:szCs w:val="22"/>
              </w:rPr>
            </w:pPr>
          </w:p>
          <w:p w14:paraId="1F99A58E" w14:textId="77777777" w:rsidR="00546503" w:rsidRDefault="00546503" w:rsidP="004767F0">
            <w:pPr>
              <w:tabs>
                <w:tab w:val="left" w:pos="1170"/>
              </w:tabs>
              <w:rPr>
                <w:szCs w:val="22"/>
              </w:rPr>
            </w:pPr>
          </w:p>
          <w:p w14:paraId="6470E983" w14:textId="77777777" w:rsidR="00546503" w:rsidRDefault="00546503" w:rsidP="004767F0">
            <w:pPr>
              <w:tabs>
                <w:tab w:val="left" w:pos="1170"/>
              </w:tabs>
              <w:rPr>
                <w:szCs w:val="22"/>
              </w:rPr>
            </w:pPr>
          </w:p>
          <w:p w14:paraId="40DAA931" w14:textId="77777777" w:rsidR="00546503" w:rsidRDefault="00546503" w:rsidP="004767F0">
            <w:pPr>
              <w:tabs>
                <w:tab w:val="left" w:pos="1170"/>
              </w:tabs>
              <w:rPr>
                <w:szCs w:val="22"/>
              </w:rPr>
            </w:pPr>
          </w:p>
          <w:p w14:paraId="11602F1B" w14:textId="77777777" w:rsidR="00546503" w:rsidRDefault="00546503" w:rsidP="004767F0">
            <w:pPr>
              <w:tabs>
                <w:tab w:val="left" w:pos="1170"/>
              </w:tabs>
              <w:rPr>
                <w:szCs w:val="22"/>
              </w:rPr>
            </w:pPr>
          </w:p>
        </w:tc>
        <w:tc>
          <w:tcPr>
            <w:tcW w:w="5220" w:type="dxa"/>
            <w:gridSpan w:val="2"/>
          </w:tcPr>
          <w:p w14:paraId="279C0B37" w14:textId="77777777" w:rsidR="00546503" w:rsidRPr="00171367" w:rsidRDefault="00546503" w:rsidP="00CA1734">
            <w:pPr>
              <w:pStyle w:val="ListParagraph"/>
              <w:tabs>
                <w:tab w:val="left" w:pos="1170"/>
              </w:tabs>
              <w:ind w:left="1440"/>
              <w:rPr>
                <w:sz w:val="28"/>
                <w:szCs w:val="28"/>
              </w:rPr>
            </w:pPr>
          </w:p>
        </w:tc>
      </w:tr>
      <w:tr w:rsidR="00546503" w:rsidRPr="00171367" w14:paraId="2759D484" w14:textId="77777777" w:rsidTr="005F20FC">
        <w:tc>
          <w:tcPr>
            <w:tcW w:w="540" w:type="dxa"/>
          </w:tcPr>
          <w:p w14:paraId="139042BC" w14:textId="377ACB42" w:rsidR="00546503" w:rsidRPr="00171367" w:rsidRDefault="00546503" w:rsidP="006C05A3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8730" w:type="dxa"/>
          </w:tcPr>
          <w:p w14:paraId="205CE264" w14:textId="77777777" w:rsidR="00546503" w:rsidRDefault="00546503" w:rsidP="004767F0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What are the obstacles to using this analysis to increase your investment</w:t>
            </w:r>
          </w:p>
          <w:p w14:paraId="2665E3BB" w14:textId="77777777" w:rsidR="00546503" w:rsidRPr="00B60DC8" w:rsidRDefault="00546503" w:rsidP="004767F0">
            <w:pPr>
              <w:pStyle w:val="ListParagraph"/>
              <w:numPr>
                <w:ilvl w:val="0"/>
                <w:numId w:val="8"/>
              </w:numPr>
              <w:tabs>
                <w:tab w:val="left" w:pos="1170"/>
              </w:tabs>
              <w:rPr>
                <w:sz w:val="18"/>
                <w:szCs w:val="18"/>
              </w:rPr>
            </w:pPr>
            <w:r w:rsidRPr="00B60DC8">
              <w:rPr>
                <w:sz w:val="18"/>
                <w:szCs w:val="18"/>
              </w:rPr>
              <w:t>I don’t believe it.</w:t>
            </w:r>
          </w:p>
          <w:p w14:paraId="2DDE48C3" w14:textId="548722FC" w:rsidR="00546503" w:rsidRPr="00B60DC8" w:rsidRDefault="00546503" w:rsidP="004767F0">
            <w:pPr>
              <w:pStyle w:val="ListParagraph"/>
              <w:numPr>
                <w:ilvl w:val="0"/>
                <w:numId w:val="8"/>
              </w:numPr>
              <w:tabs>
                <w:tab w:val="left" w:pos="11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need to understand the analysis</w:t>
            </w:r>
            <w:r w:rsidRPr="00B60DC8">
              <w:rPr>
                <w:sz w:val="18"/>
                <w:szCs w:val="18"/>
              </w:rPr>
              <w:t xml:space="preserve"> more, apply it </w:t>
            </w:r>
            <w:r>
              <w:rPr>
                <w:sz w:val="18"/>
                <w:szCs w:val="18"/>
              </w:rPr>
              <w:t>more rigorously</w:t>
            </w:r>
          </w:p>
          <w:p w14:paraId="439A33C9" w14:textId="77777777" w:rsidR="00546503" w:rsidRDefault="00546503" w:rsidP="004767F0">
            <w:pPr>
              <w:pStyle w:val="ListParagraph"/>
              <w:numPr>
                <w:ilvl w:val="0"/>
                <w:numId w:val="8"/>
              </w:numPr>
              <w:tabs>
                <w:tab w:val="left" w:pos="1170"/>
              </w:tabs>
              <w:rPr>
                <w:sz w:val="18"/>
                <w:szCs w:val="18"/>
              </w:rPr>
            </w:pPr>
            <w:r w:rsidRPr="00B60DC8">
              <w:rPr>
                <w:sz w:val="18"/>
                <w:szCs w:val="18"/>
              </w:rPr>
              <w:t xml:space="preserve">The parameters don’t apply to our camp. There really isn’t a good return on investment. </w:t>
            </w:r>
          </w:p>
          <w:p w14:paraId="5ABB37E1" w14:textId="77777777" w:rsidR="00546503" w:rsidRDefault="00546503" w:rsidP="00546503">
            <w:pPr>
              <w:tabs>
                <w:tab w:val="left" w:pos="1170"/>
              </w:tabs>
              <w:rPr>
                <w:sz w:val="18"/>
                <w:szCs w:val="18"/>
              </w:rPr>
            </w:pPr>
          </w:p>
          <w:p w14:paraId="0FF78356" w14:textId="77777777" w:rsidR="00546503" w:rsidRPr="00546503" w:rsidRDefault="00546503" w:rsidP="00546503">
            <w:pPr>
              <w:tabs>
                <w:tab w:val="left" w:pos="1170"/>
              </w:tabs>
              <w:rPr>
                <w:sz w:val="18"/>
                <w:szCs w:val="18"/>
              </w:rPr>
            </w:pPr>
          </w:p>
          <w:p w14:paraId="0DC182C9" w14:textId="568C4D36" w:rsidR="00546503" w:rsidRPr="00B60DC8" w:rsidRDefault="00546503" w:rsidP="004767F0">
            <w:pPr>
              <w:pStyle w:val="ListParagraph"/>
              <w:numPr>
                <w:ilvl w:val="0"/>
                <w:numId w:val="8"/>
              </w:numPr>
              <w:tabs>
                <w:tab w:val="left" w:pos="1170"/>
              </w:tabs>
              <w:rPr>
                <w:sz w:val="18"/>
                <w:szCs w:val="18"/>
              </w:rPr>
            </w:pPr>
            <w:r w:rsidRPr="00B60DC8">
              <w:rPr>
                <w:sz w:val="18"/>
                <w:szCs w:val="18"/>
              </w:rPr>
              <w:t>We don’t have the cash to finance the</w:t>
            </w:r>
            <w:r>
              <w:rPr>
                <w:sz w:val="18"/>
                <w:szCs w:val="18"/>
              </w:rPr>
              <w:t xml:space="preserve"> first year where we have more costs than income.</w:t>
            </w:r>
          </w:p>
          <w:p w14:paraId="53C3078D" w14:textId="77777777" w:rsidR="00546503" w:rsidRPr="00B60DC8" w:rsidRDefault="00546503" w:rsidP="004767F0">
            <w:pPr>
              <w:pStyle w:val="ListParagraph"/>
              <w:numPr>
                <w:ilvl w:val="0"/>
                <w:numId w:val="8"/>
              </w:numPr>
              <w:tabs>
                <w:tab w:val="left" w:pos="1170"/>
              </w:tabs>
              <w:rPr>
                <w:sz w:val="18"/>
                <w:szCs w:val="18"/>
              </w:rPr>
            </w:pPr>
            <w:r w:rsidRPr="00B60DC8">
              <w:rPr>
                <w:sz w:val="18"/>
                <w:szCs w:val="18"/>
              </w:rPr>
              <w:t>We aren’t sure how to invest the dollars (e.g., programming, marketing, recruitment etc.)</w:t>
            </w:r>
          </w:p>
          <w:p w14:paraId="7C057E57" w14:textId="20557961" w:rsidR="00546503" w:rsidRDefault="00546503" w:rsidP="004767F0">
            <w:pPr>
              <w:pStyle w:val="ListParagraph"/>
              <w:numPr>
                <w:ilvl w:val="0"/>
                <w:numId w:val="8"/>
              </w:numPr>
              <w:tabs>
                <w:tab w:val="left" w:pos="11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don’t have enough </w:t>
            </w:r>
            <w:r w:rsidRPr="00B60DC8">
              <w:rPr>
                <w:sz w:val="18"/>
                <w:szCs w:val="18"/>
              </w:rPr>
              <w:t xml:space="preserve">time to focus on this. </w:t>
            </w:r>
          </w:p>
          <w:p w14:paraId="0A1E4965" w14:textId="3FA32C40" w:rsidR="00546503" w:rsidRDefault="00546503" w:rsidP="004767F0">
            <w:pPr>
              <w:pStyle w:val="ListParagraph"/>
              <w:numPr>
                <w:ilvl w:val="0"/>
                <w:numId w:val="8"/>
              </w:numPr>
              <w:tabs>
                <w:tab w:val="left" w:pos="11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obstacles – We are ready to study this more and act if the numbers are as they seem.</w:t>
            </w:r>
          </w:p>
          <w:p w14:paraId="71E55EB3" w14:textId="77777777" w:rsidR="00546503" w:rsidRDefault="00546503" w:rsidP="00AD3C22">
            <w:pPr>
              <w:pStyle w:val="ListParagraph"/>
              <w:tabs>
                <w:tab w:val="left" w:pos="1170"/>
              </w:tabs>
              <w:ind w:left="720"/>
              <w:rPr>
                <w:sz w:val="18"/>
                <w:szCs w:val="18"/>
              </w:rPr>
            </w:pPr>
          </w:p>
          <w:p w14:paraId="51A0EDDC" w14:textId="77777777" w:rsidR="00546503" w:rsidRDefault="00546503" w:rsidP="00AD3C22">
            <w:pPr>
              <w:tabs>
                <w:tab w:val="left" w:pos="1170"/>
              </w:tabs>
              <w:rPr>
                <w:szCs w:val="22"/>
              </w:rPr>
            </w:pPr>
            <w:r w:rsidRPr="00B60DC8">
              <w:rPr>
                <w:szCs w:val="22"/>
              </w:rPr>
              <w:t xml:space="preserve">How can you </w:t>
            </w:r>
            <w:r>
              <w:rPr>
                <w:szCs w:val="22"/>
              </w:rPr>
              <w:t>deal with these obstacles? What are the next steps?</w:t>
            </w:r>
          </w:p>
          <w:p w14:paraId="016749AC" w14:textId="77777777" w:rsidR="00546503" w:rsidRDefault="00546503" w:rsidP="00AD3C22">
            <w:pPr>
              <w:tabs>
                <w:tab w:val="left" w:pos="1170"/>
              </w:tabs>
              <w:rPr>
                <w:szCs w:val="22"/>
              </w:rPr>
            </w:pPr>
          </w:p>
          <w:p w14:paraId="79CCD2CD" w14:textId="46DAC413" w:rsidR="00546503" w:rsidRPr="00171367" w:rsidRDefault="00546503" w:rsidP="00AD3C22">
            <w:pPr>
              <w:tabs>
                <w:tab w:val="left" w:pos="1170"/>
              </w:tabs>
              <w:rPr>
                <w:szCs w:val="22"/>
              </w:rPr>
            </w:pPr>
          </w:p>
        </w:tc>
        <w:tc>
          <w:tcPr>
            <w:tcW w:w="5220" w:type="dxa"/>
            <w:gridSpan w:val="2"/>
          </w:tcPr>
          <w:p w14:paraId="7E83F4F8" w14:textId="77777777" w:rsidR="00546503" w:rsidRPr="00171367" w:rsidRDefault="00546503" w:rsidP="00CA1734">
            <w:pPr>
              <w:pStyle w:val="ListParagraph"/>
              <w:tabs>
                <w:tab w:val="left" w:pos="1170"/>
              </w:tabs>
              <w:ind w:left="1440"/>
              <w:rPr>
                <w:sz w:val="28"/>
                <w:szCs w:val="28"/>
              </w:rPr>
            </w:pPr>
          </w:p>
        </w:tc>
      </w:tr>
    </w:tbl>
    <w:p w14:paraId="3033B737" w14:textId="25D1EC69" w:rsidR="006C05A3" w:rsidRDefault="006C05A3" w:rsidP="00B7078F">
      <w:pPr>
        <w:tabs>
          <w:tab w:val="left" w:pos="1170"/>
        </w:tabs>
        <w:ind w:left="0" w:firstLine="0"/>
        <w:rPr>
          <w:b/>
          <w:sz w:val="28"/>
          <w:szCs w:val="28"/>
        </w:rPr>
      </w:pPr>
    </w:p>
    <w:p w14:paraId="4B0877B2" w14:textId="77777777" w:rsidR="00696D08" w:rsidRDefault="00696D08" w:rsidP="00171367">
      <w:pPr>
        <w:tabs>
          <w:tab w:val="clear" w:pos="288"/>
        </w:tabs>
        <w:ind w:left="0" w:firstLine="0"/>
      </w:pPr>
    </w:p>
    <w:p w14:paraId="1EE4C2C7" w14:textId="77777777" w:rsidR="00696D08" w:rsidRDefault="00696D08" w:rsidP="002F3F46">
      <w:pPr>
        <w:tabs>
          <w:tab w:val="left" w:pos="1170"/>
        </w:tabs>
      </w:pPr>
    </w:p>
    <w:sectPr w:rsidR="00696D08" w:rsidSect="00A127F8"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E20"/>
    <w:multiLevelType w:val="hybridMultilevel"/>
    <w:tmpl w:val="40CC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39F6"/>
    <w:multiLevelType w:val="hybridMultilevel"/>
    <w:tmpl w:val="9880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01170"/>
    <w:multiLevelType w:val="hybridMultilevel"/>
    <w:tmpl w:val="9C7E3754"/>
    <w:lvl w:ilvl="0" w:tplc="1D9A1D5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56807"/>
    <w:multiLevelType w:val="hybridMultilevel"/>
    <w:tmpl w:val="B50E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034DC"/>
    <w:multiLevelType w:val="multilevel"/>
    <w:tmpl w:val="B50E6D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586"/>
    <w:multiLevelType w:val="hybridMultilevel"/>
    <w:tmpl w:val="506A6BEC"/>
    <w:lvl w:ilvl="0" w:tplc="C1708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46"/>
    <w:rsid w:val="000623E9"/>
    <w:rsid w:val="000D0E76"/>
    <w:rsid w:val="001241D0"/>
    <w:rsid w:val="00127CF0"/>
    <w:rsid w:val="00171367"/>
    <w:rsid w:val="00266464"/>
    <w:rsid w:val="002712F8"/>
    <w:rsid w:val="002C392A"/>
    <w:rsid w:val="002F3F46"/>
    <w:rsid w:val="00323C45"/>
    <w:rsid w:val="003C34E3"/>
    <w:rsid w:val="003F0372"/>
    <w:rsid w:val="004767F0"/>
    <w:rsid w:val="004A18AD"/>
    <w:rsid w:val="004E68BE"/>
    <w:rsid w:val="00527D91"/>
    <w:rsid w:val="00530A9F"/>
    <w:rsid w:val="00542AEA"/>
    <w:rsid w:val="00546503"/>
    <w:rsid w:val="005E43E4"/>
    <w:rsid w:val="00696D08"/>
    <w:rsid w:val="006C05A3"/>
    <w:rsid w:val="007236B5"/>
    <w:rsid w:val="007737E7"/>
    <w:rsid w:val="00787CB7"/>
    <w:rsid w:val="00836CF0"/>
    <w:rsid w:val="008768A6"/>
    <w:rsid w:val="009351EF"/>
    <w:rsid w:val="00993BD7"/>
    <w:rsid w:val="009E6457"/>
    <w:rsid w:val="00A127F8"/>
    <w:rsid w:val="00A67C82"/>
    <w:rsid w:val="00AB632D"/>
    <w:rsid w:val="00AD3C22"/>
    <w:rsid w:val="00B13449"/>
    <w:rsid w:val="00B60DC8"/>
    <w:rsid w:val="00B7078F"/>
    <w:rsid w:val="00BE6D2F"/>
    <w:rsid w:val="00C41718"/>
    <w:rsid w:val="00CA1734"/>
    <w:rsid w:val="00CD2901"/>
    <w:rsid w:val="00D22A93"/>
    <w:rsid w:val="00D36D54"/>
    <w:rsid w:val="00DB33DD"/>
    <w:rsid w:val="00FA1541"/>
    <w:rsid w:val="00FC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38C04D"/>
  <w14:defaultImageDpi w14:val="300"/>
  <w15:docId w15:val="{EC1EC7D5-1C6A-485C-862C-2327730C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503"/>
    <w:pPr>
      <w:tabs>
        <w:tab w:val="left" w:pos="288"/>
      </w:tabs>
      <w:ind w:left="288" w:hanging="28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4E3"/>
    <w:pPr>
      <w:ind w:left="0" w:firstLine="0"/>
      <w:contextualSpacing/>
    </w:pPr>
  </w:style>
  <w:style w:type="table" w:styleId="TableGrid">
    <w:name w:val="Table Grid"/>
    <w:basedOn w:val="TableNormal"/>
    <w:uiPriority w:val="59"/>
    <w:rsid w:val="005E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4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Miloff &amp; Associates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Miloff</dc:creator>
  <cp:keywords/>
  <dc:description/>
  <cp:lastModifiedBy>Anna Gorfinkel</cp:lastModifiedBy>
  <cp:revision>2</cp:revision>
  <dcterms:created xsi:type="dcterms:W3CDTF">2017-03-06T22:55:00Z</dcterms:created>
  <dcterms:modified xsi:type="dcterms:W3CDTF">2017-03-06T22:55:00Z</dcterms:modified>
</cp:coreProperties>
</file>