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5A99" w14:textId="5FDA4D72" w:rsidR="00695827" w:rsidRPr="00DD7F31" w:rsidRDefault="00B1544C" w:rsidP="00B1544C">
      <w:pPr>
        <w:jc w:val="right"/>
        <w:rPr>
          <w:rFonts w:asciiTheme="majorHAnsi" w:hAnsiTheme="majorHAnsi"/>
          <w:color w:val="000000"/>
          <w:sz w:val="12"/>
          <w:szCs w:val="12"/>
        </w:rPr>
      </w:pPr>
      <w:bookmarkStart w:id="0" w:name="_GoBack"/>
      <w:bookmarkEnd w:id="0"/>
      <w:r>
        <w:rPr>
          <w:rFonts w:asciiTheme="majorHAnsi" w:hAnsiTheme="majorHAnsi"/>
          <w:noProof/>
          <w:color w:val="000000"/>
          <w:sz w:val="12"/>
          <w:szCs w:val="12"/>
          <w:lang w:eastAsia="en-US"/>
        </w:rPr>
        <w:drawing>
          <wp:inline distT="0" distB="0" distL="0" distR="0" wp14:anchorId="54D9E627" wp14:editId="56BA7A08">
            <wp:extent cx="883920" cy="2768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6">
                      <a:extLst>
                        <a:ext uri="{28A0092B-C50C-407E-A947-70E740481C1C}">
                          <a14:useLocalDpi xmlns:a14="http://schemas.microsoft.com/office/drawing/2010/main" val="0"/>
                        </a:ext>
                      </a:extLst>
                    </a:blip>
                    <a:stretch>
                      <a:fillRect/>
                    </a:stretch>
                  </pic:blipFill>
                  <pic:spPr>
                    <a:xfrm>
                      <a:off x="0" y="0"/>
                      <a:ext cx="1076451" cy="337144"/>
                    </a:xfrm>
                    <a:prstGeom prst="rect">
                      <a:avLst/>
                    </a:prstGeom>
                  </pic:spPr>
                </pic:pic>
              </a:graphicData>
            </a:graphic>
          </wp:inline>
        </w:drawing>
      </w:r>
    </w:p>
    <w:tbl>
      <w:tblPr>
        <w:tblStyle w:val="TableGrid"/>
        <w:tblW w:w="19170" w:type="dxa"/>
        <w:tblInd w:w="-882" w:type="dxa"/>
        <w:tblLook w:val="04A0" w:firstRow="1" w:lastRow="0" w:firstColumn="1" w:lastColumn="0" w:noHBand="0" w:noVBand="1"/>
      </w:tblPr>
      <w:tblGrid>
        <w:gridCol w:w="2610"/>
        <w:gridCol w:w="16560"/>
      </w:tblGrid>
      <w:tr w:rsidR="0022464F" w14:paraId="415C8D39" w14:textId="77777777" w:rsidTr="00907532">
        <w:trPr>
          <w:trHeight w:val="255"/>
        </w:trPr>
        <w:tc>
          <w:tcPr>
            <w:tcW w:w="2610" w:type="dxa"/>
            <w:vMerge w:val="restart"/>
          </w:tcPr>
          <w:p w14:paraId="213B8D48" w14:textId="77777777" w:rsidR="00425093" w:rsidRDefault="00425093" w:rsidP="00425093">
            <w:pPr>
              <w:jc w:val="center"/>
              <w:rPr>
                <w:rFonts w:ascii="Calibri" w:hAnsi="Calibri"/>
                <w:b/>
                <w:color w:val="FEA746"/>
                <w:sz w:val="20"/>
                <w:szCs w:val="20"/>
              </w:rPr>
            </w:pPr>
          </w:p>
          <w:p w14:paraId="5C4BC780" w14:textId="0D4F6E05" w:rsidR="0022464F" w:rsidRPr="0071076B" w:rsidRDefault="0022464F" w:rsidP="00425093">
            <w:pPr>
              <w:jc w:val="center"/>
              <w:rPr>
                <w:rFonts w:ascii="Calibri" w:hAnsi="Calibri"/>
                <w:color w:val="FEA746"/>
                <w:sz w:val="20"/>
                <w:szCs w:val="20"/>
              </w:rPr>
            </w:pPr>
            <w:r w:rsidRPr="0071076B">
              <w:rPr>
                <w:rFonts w:ascii="Calibri" w:hAnsi="Calibri"/>
                <w:b/>
                <w:color w:val="FEA746"/>
                <w:sz w:val="20"/>
                <w:szCs w:val="20"/>
              </w:rPr>
              <w:t>Outstanding Program:</w:t>
            </w:r>
          </w:p>
          <w:p w14:paraId="623167DE" w14:textId="77777777" w:rsidR="0022464F" w:rsidRPr="0071076B" w:rsidRDefault="0022464F" w:rsidP="00425093">
            <w:pPr>
              <w:jc w:val="center"/>
              <w:rPr>
                <w:rFonts w:asciiTheme="majorHAnsi" w:hAnsiTheme="majorHAnsi"/>
                <w:sz w:val="20"/>
                <w:szCs w:val="20"/>
              </w:rPr>
            </w:pPr>
            <w:r w:rsidRPr="0071076B">
              <w:rPr>
                <w:rFonts w:ascii="Calibri" w:hAnsi="Calibri"/>
                <w:color w:val="000000"/>
                <w:sz w:val="20"/>
                <w:szCs w:val="20"/>
              </w:rPr>
              <w:t>Provide meaningful and memorable experiences that develop children, strengthen community, and ignite a lifelong commitment to Jewish values.</w:t>
            </w:r>
          </w:p>
        </w:tc>
        <w:tc>
          <w:tcPr>
            <w:tcW w:w="16560" w:type="dxa"/>
          </w:tcPr>
          <w:p w14:paraId="1C6A9ED8" w14:textId="359C99B6" w:rsidR="0022464F" w:rsidRPr="00695827" w:rsidRDefault="0022464F" w:rsidP="00705F3B">
            <w:pPr>
              <w:rPr>
                <w:rFonts w:ascii="Calibri" w:hAnsi="Calibri"/>
                <w:color w:val="000000"/>
                <w:sz w:val="20"/>
                <w:szCs w:val="20"/>
              </w:rPr>
            </w:pPr>
            <w:r w:rsidRPr="00695827">
              <w:rPr>
                <w:rFonts w:ascii="Calibri" w:hAnsi="Calibri"/>
                <w:color w:val="F79646" w:themeColor="accent6"/>
                <w:sz w:val="20"/>
                <w:szCs w:val="20"/>
              </w:rPr>
              <w:t>1a.</w:t>
            </w:r>
            <w:r w:rsidRPr="00695827">
              <w:rPr>
                <w:rFonts w:ascii="Calibri" w:hAnsi="Calibri"/>
                <w:color w:val="000000"/>
                <w:sz w:val="20"/>
                <w:szCs w:val="20"/>
              </w:rPr>
              <w:t xml:space="preserve"> </w:t>
            </w:r>
            <w:r w:rsidRPr="00695827">
              <w:rPr>
                <w:rFonts w:ascii="Calibri" w:hAnsi="Calibri"/>
                <w:b/>
                <w:color w:val="000000"/>
                <w:sz w:val="20"/>
                <w:szCs w:val="20"/>
              </w:rPr>
              <w:t>Evaluate and Strengthen Summer Program:</w:t>
            </w:r>
            <w:r w:rsidRPr="00695827">
              <w:rPr>
                <w:rFonts w:ascii="Calibri" w:hAnsi="Calibri"/>
                <w:color w:val="000000"/>
                <w:sz w:val="20"/>
                <w:szCs w:val="20"/>
              </w:rPr>
              <w:t xml:space="preserve"> Establish Program Evaluation Committee to help assess current program</w:t>
            </w:r>
            <w:r>
              <w:rPr>
                <w:rFonts w:ascii="Calibri" w:hAnsi="Calibri"/>
                <w:color w:val="000000"/>
                <w:sz w:val="20"/>
                <w:szCs w:val="20"/>
              </w:rPr>
              <w:t>s</w:t>
            </w:r>
            <w:r w:rsidRPr="00695827">
              <w:rPr>
                <w:rFonts w:ascii="Calibri" w:hAnsi="Calibri"/>
                <w:color w:val="000000"/>
                <w:sz w:val="20"/>
                <w:szCs w:val="20"/>
              </w:rPr>
              <w:t xml:space="preserve"> and review new program innovations. To start, review the developmental progression of summer programming from youngest to oldest, the integration of Judaics, sports, arts, and use of the waterfront. Improve program reporting to the Board.  </w:t>
            </w:r>
            <w:r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Pr="0071076B">
              <w:rPr>
                <w:rFonts w:ascii="Calibri" w:hAnsi="Calibri"/>
                <w:i/>
                <w:color w:val="000000"/>
                <w:sz w:val="20"/>
                <w:szCs w:val="20"/>
              </w:rPr>
              <w:t>)</w:t>
            </w:r>
          </w:p>
        </w:tc>
      </w:tr>
      <w:tr w:rsidR="0022464F" w14:paraId="37CF9CEA" w14:textId="77777777" w:rsidTr="00907532">
        <w:trPr>
          <w:trHeight w:val="252"/>
        </w:trPr>
        <w:tc>
          <w:tcPr>
            <w:tcW w:w="2610" w:type="dxa"/>
            <w:vMerge/>
          </w:tcPr>
          <w:p w14:paraId="16A2ABDC" w14:textId="77777777" w:rsidR="0022464F" w:rsidRPr="0071076B" w:rsidRDefault="0022464F" w:rsidP="00425093">
            <w:pPr>
              <w:jc w:val="center"/>
              <w:rPr>
                <w:rFonts w:ascii="Calibri" w:hAnsi="Calibri"/>
                <w:b/>
                <w:color w:val="FEA746"/>
                <w:sz w:val="20"/>
                <w:szCs w:val="20"/>
              </w:rPr>
            </w:pPr>
          </w:p>
        </w:tc>
        <w:tc>
          <w:tcPr>
            <w:tcW w:w="16560" w:type="dxa"/>
          </w:tcPr>
          <w:p w14:paraId="79A7DCD4" w14:textId="5B135CE7" w:rsidR="0022464F" w:rsidRPr="00695827" w:rsidRDefault="0022464F" w:rsidP="00DD7F31">
            <w:pPr>
              <w:rPr>
                <w:rFonts w:ascii="Calibri" w:hAnsi="Calibri"/>
                <w:color w:val="000000"/>
                <w:sz w:val="20"/>
                <w:szCs w:val="20"/>
              </w:rPr>
            </w:pPr>
            <w:r w:rsidRPr="00695827">
              <w:rPr>
                <w:rFonts w:ascii="Calibri" w:hAnsi="Calibri"/>
                <w:color w:val="F79646" w:themeColor="accent6"/>
                <w:sz w:val="20"/>
                <w:szCs w:val="20"/>
              </w:rPr>
              <w:t>1b.</w:t>
            </w:r>
            <w:r w:rsidRPr="00695827">
              <w:rPr>
                <w:rFonts w:ascii="Calibri" w:hAnsi="Calibri"/>
                <w:color w:val="000000"/>
                <w:sz w:val="20"/>
                <w:szCs w:val="20"/>
              </w:rPr>
              <w:t xml:space="preserve"> </w:t>
            </w:r>
            <w:r w:rsidRPr="00695827">
              <w:rPr>
                <w:rFonts w:ascii="Calibri" w:hAnsi="Calibri"/>
                <w:b/>
                <w:color w:val="000000"/>
                <w:sz w:val="20"/>
                <w:szCs w:val="20"/>
              </w:rPr>
              <w:t xml:space="preserve">Monitor and Grow Year-Round and Life-Long Programs: </w:t>
            </w:r>
            <w:r w:rsidRPr="00695827">
              <w:rPr>
                <w:rFonts w:ascii="Calibri" w:hAnsi="Calibri"/>
                <w:color w:val="000000"/>
                <w:sz w:val="20"/>
                <w:szCs w:val="20"/>
              </w:rPr>
              <w:t xml:space="preserve">Create Task Force (under the Program Evaluation Committee) to help evaluate opportunities to strengthen and expand year-round programming to people of all ages, establish goals and budget, present plan to the Board, and monitor impact in the first few years. Within this framework, develop youth “in-city” programming to attract and retain campers, as well as develop alumni programs to concentrate on events </w:t>
            </w:r>
            <w:r>
              <w:rPr>
                <w:rFonts w:ascii="Calibri" w:hAnsi="Calibri"/>
                <w:color w:val="000000"/>
                <w:sz w:val="20"/>
                <w:szCs w:val="20"/>
              </w:rPr>
              <w:t>that</w:t>
            </w:r>
            <w:r w:rsidRPr="00695827">
              <w:rPr>
                <w:rFonts w:ascii="Calibri" w:hAnsi="Calibri"/>
                <w:color w:val="000000"/>
                <w:sz w:val="20"/>
                <w:szCs w:val="20"/>
              </w:rPr>
              <w:t xml:space="preserve"> engage multiple generations of alumni with a concentration on former camp staff.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630E8ABE" w14:textId="77777777" w:rsidTr="00907532">
        <w:trPr>
          <w:trHeight w:val="252"/>
        </w:trPr>
        <w:tc>
          <w:tcPr>
            <w:tcW w:w="2610" w:type="dxa"/>
            <w:vMerge/>
          </w:tcPr>
          <w:p w14:paraId="32C38610" w14:textId="77777777" w:rsidR="0022464F" w:rsidRPr="0071076B" w:rsidRDefault="0022464F" w:rsidP="00425093">
            <w:pPr>
              <w:jc w:val="center"/>
              <w:rPr>
                <w:rFonts w:ascii="Calibri" w:hAnsi="Calibri"/>
                <w:b/>
                <w:color w:val="FEA746"/>
                <w:sz w:val="20"/>
                <w:szCs w:val="20"/>
              </w:rPr>
            </w:pPr>
          </w:p>
        </w:tc>
        <w:tc>
          <w:tcPr>
            <w:tcW w:w="16560" w:type="dxa"/>
          </w:tcPr>
          <w:p w14:paraId="11FAF17A" w14:textId="0447A463" w:rsidR="0022464F" w:rsidRPr="00695827" w:rsidRDefault="0022464F" w:rsidP="00705F3B">
            <w:pPr>
              <w:tabs>
                <w:tab w:val="left" w:pos="202"/>
              </w:tabs>
              <w:rPr>
                <w:rFonts w:ascii="Calibri" w:hAnsi="Calibri"/>
                <w:color w:val="000000"/>
                <w:sz w:val="20"/>
                <w:szCs w:val="20"/>
              </w:rPr>
            </w:pPr>
            <w:r w:rsidRPr="00695827">
              <w:rPr>
                <w:rFonts w:ascii="Calibri" w:hAnsi="Calibri"/>
                <w:color w:val="F79646" w:themeColor="accent6"/>
                <w:sz w:val="20"/>
                <w:szCs w:val="20"/>
              </w:rPr>
              <w:t>1c.</w:t>
            </w:r>
            <w:r w:rsidRPr="00695827">
              <w:rPr>
                <w:rFonts w:ascii="Calibri" w:hAnsi="Calibri"/>
                <w:b/>
                <w:color w:val="000000"/>
                <w:sz w:val="20"/>
                <w:szCs w:val="20"/>
              </w:rPr>
              <w:t xml:space="preserve"> Innovate and Expand Program:</w:t>
            </w:r>
            <w:r w:rsidRPr="00695827">
              <w:rPr>
                <w:rFonts w:ascii="Calibri" w:hAnsi="Calibri"/>
                <w:color w:val="000000"/>
                <w:sz w:val="20"/>
                <w:szCs w:val="20"/>
              </w:rPr>
              <w:t xml:space="preserve"> Continue the practice of applying for grants and seizing opportunities for program innovation and expansion for which </w:t>
            </w:r>
            <w:r w:rsidR="00705F3B">
              <w:rPr>
                <w:rFonts w:ascii="Calibri" w:hAnsi="Calibri"/>
                <w:color w:val="000000"/>
                <w:sz w:val="20"/>
                <w:szCs w:val="20"/>
              </w:rPr>
              <w:t>the c</w:t>
            </w:r>
            <w:r w:rsidRPr="00695827">
              <w:rPr>
                <w:rFonts w:ascii="Calibri" w:hAnsi="Calibri"/>
                <w:color w:val="000000"/>
                <w:sz w:val="20"/>
                <w:szCs w:val="20"/>
              </w:rPr>
              <w:t xml:space="preserve">amp is recognized as a leader across the country.  Clarify procedures for Board consideration with committee and task force listed above.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46396CDB" w14:textId="77777777" w:rsidTr="00907532">
        <w:trPr>
          <w:trHeight w:val="252"/>
        </w:trPr>
        <w:tc>
          <w:tcPr>
            <w:tcW w:w="2610" w:type="dxa"/>
            <w:vMerge/>
          </w:tcPr>
          <w:p w14:paraId="3FED886B" w14:textId="77777777" w:rsidR="0022464F" w:rsidRPr="0071076B" w:rsidRDefault="0022464F" w:rsidP="00425093">
            <w:pPr>
              <w:jc w:val="center"/>
              <w:rPr>
                <w:rFonts w:ascii="Calibri" w:hAnsi="Calibri"/>
                <w:b/>
                <w:color w:val="FEA746"/>
                <w:sz w:val="20"/>
                <w:szCs w:val="20"/>
              </w:rPr>
            </w:pPr>
          </w:p>
        </w:tc>
        <w:tc>
          <w:tcPr>
            <w:tcW w:w="16560" w:type="dxa"/>
          </w:tcPr>
          <w:p w14:paraId="16975235" w14:textId="5E042110" w:rsidR="0022464F" w:rsidRPr="00695827" w:rsidRDefault="0022464F" w:rsidP="00705F3B">
            <w:pPr>
              <w:rPr>
                <w:rFonts w:ascii="Calibri" w:hAnsi="Calibri"/>
                <w:color w:val="000000"/>
                <w:sz w:val="20"/>
                <w:szCs w:val="20"/>
              </w:rPr>
            </w:pPr>
            <w:r w:rsidRPr="0071076B">
              <w:rPr>
                <w:rFonts w:ascii="Calibri" w:hAnsi="Calibri"/>
                <w:color w:val="F79646" w:themeColor="accent6"/>
                <w:sz w:val="20"/>
                <w:szCs w:val="20"/>
              </w:rPr>
              <w:t>1d</w:t>
            </w:r>
            <w:r w:rsidRPr="00695827">
              <w:rPr>
                <w:rFonts w:ascii="Calibri" w:hAnsi="Calibri"/>
                <w:color w:val="000000"/>
                <w:sz w:val="20"/>
                <w:szCs w:val="20"/>
              </w:rPr>
              <w:t xml:space="preserve">. </w:t>
            </w:r>
            <w:r w:rsidRPr="00695827">
              <w:rPr>
                <w:rFonts w:ascii="Calibri" w:hAnsi="Calibri"/>
                <w:b/>
                <w:color w:val="000000"/>
                <w:sz w:val="20"/>
                <w:szCs w:val="20"/>
              </w:rPr>
              <w:t>Communicate Our Strengths:</w:t>
            </w:r>
            <w:r w:rsidRPr="00695827">
              <w:rPr>
                <w:rFonts w:ascii="Calibri" w:hAnsi="Calibri"/>
                <w:color w:val="000000"/>
                <w:sz w:val="20"/>
                <w:szCs w:val="20"/>
              </w:rPr>
              <w:t xml:space="preserve"> Tell the story of </w:t>
            </w:r>
            <w:r w:rsidR="00705F3B">
              <w:rPr>
                <w:rFonts w:ascii="Calibri" w:hAnsi="Calibri"/>
                <w:color w:val="000000"/>
                <w:sz w:val="20"/>
                <w:szCs w:val="20"/>
              </w:rPr>
              <w:t>the c</w:t>
            </w:r>
            <w:r w:rsidRPr="00695827">
              <w:rPr>
                <w:rFonts w:ascii="Calibri" w:hAnsi="Calibri"/>
                <w:color w:val="000000"/>
                <w:sz w:val="20"/>
                <w:szCs w:val="20"/>
              </w:rPr>
              <w:t>amp’s innovation and excellence in programming, focusing on the strengths of diversity that we provide as a community camp. Develop a marketing campaign which reaches out to alumni</w:t>
            </w:r>
            <w:r w:rsidR="00705F3B">
              <w:rPr>
                <w:rFonts w:ascii="Calibri" w:hAnsi="Calibri"/>
                <w:color w:val="000000"/>
                <w:sz w:val="20"/>
                <w:szCs w:val="20"/>
              </w:rPr>
              <w:t xml:space="preserve"> </w:t>
            </w:r>
            <w:r w:rsidRPr="00695827">
              <w:rPr>
                <w:rFonts w:ascii="Calibri" w:hAnsi="Calibri"/>
                <w:color w:val="000000"/>
                <w:sz w:val="20"/>
                <w:szCs w:val="20"/>
              </w:rPr>
              <w:t>(engaging alumni with their past and our present), potential campers/ families and current campers/families</w:t>
            </w:r>
            <w:r w:rsidR="00C53043">
              <w:rPr>
                <w:rFonts w:ascii="Calibri" w:hAnsi="Calibri"/>
                <w:color w:val="000000"/>
                <w:sz w:val="20"/>
                <w:szCs w:val="20"/>
              </w:rPr>
              <w:t>.</w:t>
            </w:r>
            <w:r w:rsidRPr="00695827">
              <w:rPr>
                <w:rFonts w:ascii="Calibri" w:hAnsi="Calibri"/>
                <w:color w:val="000000"/>
                <w:sz w:val="20"/>
                <w:szCs w:val="20"/>
              </w:rPr>
              <w:t xml:space="preserve"> (recruitment and retention activity)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497BA82F" w14:textId="77777777" w:rsidTr="00907532">
        <w:trPr>
          <w:trHeight w:val="336"/>
        </w:trPr>
        <w:tc>
          <w:tcPr>
            <w:tcW w:w="2610" w:type="dxa"/>
            <w:vMerge w:val="restart"/>
          </w:tcPr>
          <w:p w14:paraId="495F1657" w14:textId="3B3C6C5D" w:rsidR="00425093" w:rsidRDefault="0022464F" w:rsidP="00425093">
            <w:pPr>
              <w:jc w:val="center"/>
              <w:rPr>
                <w:rFonts w:ascii="Calibri" w:hAnsi="Calibri"/>
                <w:color w:val="90713A"/>
                <w:sz w:val="20"/>
                <w:szCs w:val="20"/>
              </w:rPr>
            </w:pPr>
            <w:r w:rsidRPr="0071076B">
              <w:rPr>
                <w:rFonts w:ascii="Calibri" w:hAnsi="Calibri"/>
                <w:b/>
                <w:color w:val="C0504D" w:themeColor="accent2"/>
                <w:sz w:val="20"/>
                <w:szCs w:val="20"/>
              </w:rPr>
              <w:t>Outstanding People:</w:t>
            </w:r>
          </w:p>
          <w:p w14:paraId="2411F0D7" w14:textId="5FE8F167" w:rsidR="0022464F" w:rsidRPr="0071076B" w:rsidRDefault="0022464F" w:rsidP="00425093">
            <w:pPr>
              <w:jc w:val="center"/>
              <w:rPr>
                <w:rFonts w:ascii="Calibri" w:hAnsi="Calibri"/>
                <w:color w:val="90713A"/>
                <w:sz w:val="20"/>
                <w:szCs w:val="20"/>
              </w:rPr>
            </w:pPr>
            <w:r w:rsidRPr="0071076B">
              <w:rPr>
                <w:rFonts w:ascii="Calibri" w:hAnsi="Calibri"/>
                <w:color w:val="000000"/>
                <w:sz w:val="20"/>
                <w:szCs w:val="20"/>
              </w:rPr>
              <w:t>The heart and soul of this organization is the professional skills, compassionate care, deep commitment, and Jewish values of our year-round staff, young adult summer camp staff, and many volunteers.</w:t>
            </w:r>
          </w:p>
        </w:tc>
        <w:tc>
          <w:tcPr>
            <w:tcW w:w="16560" w:type="dxa"/>
          </w:tcPr>
          <w:p w14:paraId="5F51356E" w14:textId="20C40684" w:rsidR="0022464F" w:rsidRPr="00CC658D" w:rsidRDefault="0022464F" w:rsidP="00DD7F31">
            <w:pPr>
              <w:rPr>
                <w:rFonts w:asciiTheme="majorHAnsi" w:hAnsiTheme="majorHAnsi"/>
                <w:sz w:val="20"/>
                <w:szCs w:val="20"/>
              </w:rPr>
            </w:pPr>
            <w:r w:rsidRPr="00CC658D">
              <w:rPr>
                <w:rFonts w:asciiTheme="majorHAnsi" w:hAnsiTheme="majorHAnsi"/>
                <w:b/>
                <w:color w:val="C0504D" w:themeColor="accent2"/>
                <w:sz w:val="20"/>
                <w:szCs w:val="20"/>
              </w:rPr>
              <w:t>2a.</w:t>
            </w:r>
            <w:r w:rsidRPr="00CC658D">
              <w:rPr>
                <w:rFonts w:asciiTheme="majorHAnsi" w:hAnsiTheme="majorHAnsi"/>
                <w:b/>
                <w:sz w:val="20"/>
                <w:szCs w:val="20"/>
              </w:rPr>
              <w:t xml:space="preserve"> Invest in Youth Leadership: </w:t>
            </w:r>
            <w:r w:rsidRPr="00CC658D">
              <w:rPr>
                <w:rFonts w:asciiTheme="majorHAnsi" w:hAnsiTheme="majorHAnsi"/>
                <w:sz w:val="20"/>
                <w:szCs w:val="20"/>
              </w:rPr>
              <w:t>Continue to strengthen teen leadership programs for our oldest campers.  Develop a young adult camp staff ambassadors program to recruit campers during the school year</w:t>
            </w:r>
            <w:r w:rsidR="00C53043">
              <w:rPr>
                <w:rFonts w:asciiTheme="majorHAnsi" w:hAnsiTheme="majorHAnsi"/>
                <w:sz w:val="20"/>
                <w:szCs w:val="20"/>
              </w:rPr>
              <w:t>.</w:t>
            </w:r>
            <w:r w:rsidRPr="00CC658D">
              <w:rPr>
                <w:rFonts w:asciiTheme="majorHAnsi" w:hAnsiTheme="majorHAnsi"/>
                <w:sz w:val="20"/>
                <w:szCs w:val="20"/>
              </w:rPr>
              <w:t xml:space="preser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378704A6" w14:textId="77777777" w:rsidTr="00907532">
        <w:trPr>
          <w:trHeight w:val="336"/>
        </w:trPr>
        <w:tc>
          <w:tcPr>
            <w:tcW w:w="2610" w:type="dxa"/>
            <w:vMerge/>
          </w:tcPr>
          <w:p w14:paraId="27EFEA25" w14:textId="77777777" w:rsidR="0022464F" w:rsidRPr="0071076B" w:rsidRDefault="0022464F" w:rsidP="00425093">
            <w:pPr>
              <w:jc w:val="center"/>
              <w:rPr>
                <w:rFonts w:ascii="Calibri" w:hAnsi="Calibri"/>
                <w:b/>
                <w:color w:val="C0504D" w:themeColor="accent2"/>
                <w:sz w:val="20"/>
                <w:szCs w:val="20"/>
              </w:rPr>
            </w:pPr>
          </w:p>
        </w:tc>
        <w:tc>
          <w:tcPr>
            <w:tcW w:w="16560" w:type="dxa"/>
          </w:tcPr>
          <w:p w14:paraId="39F64377" w14:textId="3922FD5A" w:rsidR="0022464F" w:rsidRPr="00CC658D" w:rsidRDefault="0022464F" w:rsidP="00DD7F31">
            <w:pPr>
              <w:rPr>
                <w:rFonts w:ascii="Calibri" w:hAnsi="Calibri"/>
                <w:color w:val="000000"/>
                <w:sz w:val="20"/>
                <w:szCs w:val="20"/>
              </w:rPr>
            </w:pPr>
            <w:r w:rsidRPr="00CC658D">
              <w:rPr>
                <w:rFonts w:asciiTheme="majorHAnsi" w:hAnsiTheme="majorHAnsi"/>
                <w:b/>
                <w:color w:val="C0504D" w:themeColor="accent2"/>
                <w:sz w:val="20"/>
                <w:szCs w:val="20"/>
              </w:rPr>
              <w:t>2b.</w:t>
            </w:r>
            <w:r w:rsidRPr="00CC658D">
              <w:rPr>
                <w:rFonts w:asciiTheme="majorHAnsi" w:hAnsiTheme="majorHAnsi"/>
                <w:b/>
                <w:sz w:val="20"/>
                <w:szCs w:val="20"/>
              </w:rPr>
              <w:t xml:space="preserve"> Review Year-Round Staffing Needs: </w:t>
            </w:r>
            <w:r w:rsidRPr="00CC658D">
              <w:rPr>
                <w:rFonts w:asciiTheme="majorHAnsi" w:hAnsiTheme="majorHAnsi"/>
                <w:sz w:val="20"/>
                <w:szCs w:val="20"/>
              </w:rPr>
              <w:t xml:space="preserve">Anticipate growth by assessing </w:t>
            </w:r>
            <w:r w:rsidRPr="00CC658D">
              <w:rPr>
                <w:rFonts w:ascii="Calibri" w:hAnsi="Calibri"/>
                <w:color w:val="000000"/>
                <w:sz w:val="20"/>
                <w:szCs w:val="20"/>
              </w:rPr>
              <w:t xml:space="preserve">future staffing roles, skills, and responsibilities needed to implement this strategic plan. Define expectations, propose additional positions, and/or make changes, and invest in professional development as needed.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02BA761A" w14:textId="77777777" w:rsidTr="00907532">
        <w:trPr>
          <w:trHeight w:val="336"/>
        </w:trPr>
        <w:tc>
          <w:tcPr>
            <w:tcW w:w="2610" w:type="dxa"/>
            <w:vMerge/>
          </w:tcPr>
          <w:p w14:paraId="51CA14AB" w14:textId="77777777" w:rsidR="0022464F" w:rsidRPr="0071076B" w:rsidRDefault="0022464F" w:rsidP="00425093">
            <w:pPr>
              <w:jc w:val="center"/>
              <w:rPr>
                <w:rFonts w:ascii="Calibri" w:hAnsi="Calibri"/>
                <w:b/>
                <w:color w:val="C0504D" w:themeColor="accent2"/>
                <w:sz w:val="20"/>
                <w:szCs w:val="20"/>
              </w:rPr>
            </w:pPr>
          </w:p>
        </w:tc>
        <w:tc>
          <w:tcPr>
            <w:tcW w:w="16560" w:type="dxa"/>
          </w:tcPr>
          <w:p w14:paraId="5087BF15" w14:textId="4F2B8E4A" w:rsidR="0022464F" w:rsidRPr="00CC658D" w:rsidRDefault="0022464F" w:rsidP="00DD7F31">
            <w:pPr>
              <w:rPr>
                <w:rFonts w:ascii="Calibri" w:hAnsi="Calibri"/>
                <w:color w:val="000000"/>
                <w:sz w:val="20"/>
                <w:szCs w:val="20"/>
              </w:rPr>
            </w:pPr>
            <w:r w:rsidRPr="00CC658D">
              <w:rPr>
                <w:rFonts w:asciiTheme="majorHAnsi" w:hAnsiTheme="majorHAnsi"/>
                <w:b/>
                <w:color w:val="C0504D" w:themeColor="accent2"/>
                <w:sz w:val="20"/>
                <w:szCs w:val="20"/>
              </w:rPr>
              <w:t>2c.</w:t>
            </w:r>
            <w:r w:rsidRPr="00CC658D">
              <w:rPr>
                <w:rFonts w:asciiTheme="majorHAnsi" w:hAnsiTheme="majorHAnsi"/>
                <w:b/>
                <w:sz w:val="20"/>
                <w:szCs w:val="20"/>
              </w:rPr>
              <w:t xml:space="preserve"> Boost the Board: </w:t>
            </w:r>
            <w:r w:rsidRPr="00CC658D">
              <w:rPr>
                <w:rFonts w:ascii="Calibri" w:hAnsi="Calibri"/>
                <w:color w:val="000000"/>
                <w:sz w:val="20"/>
                <w:szCs w:val="20"/>
              </w:rPr>
              <w:t xml:space="preserve">Recruit the best Board Leaders by strengthening the active work of the Board Governance Committee, and improve succession planning of Board leadership and committee chairs. </w:t>
            </w:r>
            <w:r w:rsidRPr="00425093">
              <w:rPr>
                <w:rFonts w:ascii="Calibri" w:hAnsi="Calibri"/>
                <w:i/>
                <w:color w:val="000000"/>
                <w:sz w:val="20"/>
                <w:szCs w:val="20"/>
              </w:rPr>
              <w:t>(</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r w:rsidRPr="00425093">
              <w:rPr>
                <w:rFonts w:ascii="Calibri" w:hAnsi="Calibri"/>
                <w:i/>
                <w:color w:val="000000"/>
                <w:sz w:val="20"/>
                <w:szCs w:val="20"/>
              </w:rPr>
              <w:t>)</w:t>
            </w:r>
          </w:p>
        </w:tc>
      </w:tr>
      <w:tr w:rsidR="0022464F" w14:paraId="29C11413" w14:textId="77777777" w:rsidTr="00907532">
        <w:trPr>
          <w:trHeight w:val="336"/>
        </w:trPr>
        <w:tc>
          <w:tcPr>
            <w:tcW w:w="2610" w:type="dxa"/>
            <w:vMerge/>
          </w:tcPr>
          <w:p w14:paraId="46518562" w14:textId="77777777" w:rsidR="0022464F" w:rsidRPr="0071076B" w:rsidRDefault="0022464F" w:rsidP="00425093">
            <w:pPr>
              <w:jc w:val="center"/>
              <w:rPr>
                <w:rFonts w:ascii="Calibri" w:hAnsi="Calibri"/>
                <w:b/>
                <w:color w:val="C0504D" w:themeColor="accent2"/>
                <w:sz w:val="20"/>
                <w:szCs w:val="20"/>
              </w:rPr>
            </w:pPr>
          </w:p>
        </w:tc>
        <w:tc>
          <w:tcPr>
            <w:tcW w:w="16560" w:type="dxa"/>
          </w:tcPr>
          <w:p w14:paraId="4076D473" w14:textId="4F62D76B" w:rsidR="0022464F" w:rsidRPr="00CC658D" w:rsidRDefault="0022464F" w:rsidP="00705F3B">
            <w:pPr>
              <w:rPr>
                <w:rFonts w:asciiTheme="majorHAnsi" w:hAnsiTheme="majorHAnsi"/>
                <w:sz w:val="20"/>
                <w:szCs w:val="20"/>
              </w:rPr>
            </w:pPr>
            <w:r w:rsidRPr="00CC658D">
              <w:rPr>
                <w:rFonts w:asciiTheme="majorHAnsi" w:hAnsiTheme="majorHAnsi"/>
                <w:b/>
                <w:color w:val="C0504D" w:themeColor="accent2"/>
                <w:sz w:val="20"/>
                <w:szCs w:val="20"/>
              </w:rPr>
              <w:t>2d.</w:t>
            </w:r>
            <w:r w:rsidRPr="00CC658D">
              <w:rPr>
                <w:rFonts w:asciiTheme="majorHAnsi" w:hAnsiTheme="majorHAnsi"/>
                <w:b/>
                <w:sz w:val="20"/>
                <w:szCs w:val="20"/>
              </w:rPr>
              <w:t xml:space="preserve"> Involve Volunteers: </w:t>
            </w:r>
            <w:r w:rsidRPr="00CC658D">
              <w:rPr>
                <w:rFonts w:ascii="Calibri" w:hAnsi="Calibri"/>
                <w:color w:val="000000"/>
                <w:sz w:val="20"/>
                <w:szCs w:val="20"/>
              </w:rPr>
              <w:t xml:space="preserve">Invite, engage, involve, and celebrate twice as many volunteers in service to </w:t>
            </w:r>
            <w:r w:rsidR="00705F3B">
              <w:rPr>
                <w:rFonts w:ascii="Calibri" w:hAnsi="Calibri"/>
                <w:color w:val="000000"/>
                <w:sz w:val="20"/>
                <w:szCs w:val="20"/>
              </w:rPr>
              <w:t>the c</w:t>
            </w:r>
            <w:r w:rsidRPr="00CC658D">
              <w:rPr>
                <w:rFonts w:ascii="Calibri" w:hAnsi="Calibri"/>
                <w:color w:val="000000"/>
                <w:sz w:val="20"/>
                <w:szCs w:val="20"/>
              </w:rPr>
              <w:t xml:space="preserve">amp to help with events, year-round programming, service projects, and committee work.  Create clear roles and responsibilities of volunteer lay leadership. </w:t>
            </w:r>
            <w:r w:rsidRPr="00425093">
              <w:rPr>
                <w:rFonts w:ascii="Calibri" w:hAnsi="Calibri"/>
                <w:i/>
                <w:color w:val="000000"/>
                <w:sz w:val="20"/>
                <w:szCs w:val="20"/>
              </w:rPr>
              <w:t>(</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r w:rsidR="00425093">
              <w:rPr>
                <w:rFonts w:ascii="Calibri" w:hAnsi="Calibri"/>
                <w:i/>
                <w:color w:val="000000"/>
                <w:sz w:val="20"/>
                <w:szCs w:val="20"/>
              </w:rPr>
              <w:t>)</w:t>
            </w:r>
          </w:p>
        </w:tc>
      </w:tr>
      <w:tr w:rsidR="0022464F" w14:paraId="1420FCC2" w14:textId="77777777" w:rsidTr="00907532">
        <w:trPr>
          <w:trHeight w:val="336"/>
        </w:trPr>
        <w:tc>
          <w:tcPr>
            <w:tcW w:w="2610" w:type="dxa"/>
            <w:vMerge/>
          </w:tcPr>
          <w:p w14:paraId="6F2BDDA3" w14:textId="77777777" w:rsidR="0022464F" w:rsidRPr="0071076B" w:rsidRDefault="0022464F" w:rsidP="00425093">
            <w:pPr>
              <w:jc w:val="center"/>
              <w:rPr>
                <w:rFonts w:ascii="Calibri" w:hAnsi="Calibri"/>
                <w:b/>
                <w:color w:val="C0504D" w:themeColor="accent2"/>
                <w:sz w:val="20"/>
                <w:szCs w:val="20"/>
              </w:rPr>
            </w:pPr>
          </w:p>
        </w:tc>
        <w:tc>
          <w:tcPr>
            <w:tcW w:w="16560" w:type="dxa"/>
          </w:tcPr>
          <w:p w14:paraId="00E2B406" w14:textId="524351BF" w:rsidR="0022464F" w:rsidRPr="00CC658D" w:rsidRDefault="0022464F" w:rsidP="00425093">
            <w:pPr>
              <w:rPr>
                <w:rFonts w:ascii="Calibri" w:hAnsi="Calibri"/>
                <w:color w:val="000000"/>
                <w:sz w:val="20"/>
                <w:szCs w:val="20"/>
              </w:rPr>
            </w:pPr>
            <w:r w:rsidRPr="00CC658D">
              <w:rPr>
                <w:rFonts w:ascii="Calibri" w:hAnsi="Calibri"/>
                <w:b/>
                <w:color w:val="C0504D" w:themeColor="accent2"/>
                <w:sz w:val="20"/>
                <w:szCs w:val="20"/>
              </w:rPr>
              <w:t>2e.</w:t>
            </w:r>
            <w:r w:rsidRPr="00CC658D">
              <w:rPr>
                <w:rFonts w:ascii="Calibri" w:hAnsi="Calibri"/>
                <w:b/>
                <w:color w:val="000000"/>
                <w:sz w:val="20"/>
                <w:szCs w:val="20"/>
              </w:rPr>
              <w:t xml:space="preserve"> Develop a Personnel Committee:</w:t>
            </w:r>
            <w:r w:rsidRPr="00CC658D">
              <w:rPr>
                <w:rFonts w:ascii="Calibri" w:hAnsi="Calibri"/>
                <w:color w:val="000000"/>
                <w:sz w:val="20"/>
                <w:szCs w:val="20"/>
              </w:rPr>
              <w:t xml:space="preserve">  Develop a working Personnel Committee to review personnel handbook, benefits packages, and issues </w:t>
            </w:r>
            <w:r w:rsidR="00C53043">
              <w:rPr>
                <w:rFonts w:ascii="Calibri" w:hAnsi="Calibri"/>
                <w:color w:val="000000"/>
                <w:sz w:val="20"/>
                <w:szCs w:val="20"/>
              </w:rPr>
              <w:t>that may arise concerning staff.</w:t>
            </w:r>
            <w:r w:rsidRPr="00CC658D">
              <w:rPr>
                <w:rFonts w:ascii="Calibri" w:hAnsi="Calibri"/>
                <w:color w:val="000000"/>
                <w:sz w:val="20"/>
                <w:szCs w:val="20"/>
              </w:rPr>
              <w:t xml:space="preserve"> </w:t>
            </w:r>
            <w:r w:rsidRPr="00425093">
              <w:rPr>
                <w:rFonts w:ascii="Calibri" w:hAnsi="Calibri"/>
                <w:i/>
                <w:color w:val="000000"/>
                <w:sz w:val="20"/>
                <w:szCs w:val="20"/>
              </w:rPr>
              <w:t>(</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4C9AE9A2" w14:textId="77777777" w:rsidTr="00907532">
        <w:trPr>
          <w:trHeight w:val="263"/>
        </w:trPr>
        <w:tc>
          <w:tcPr>
            <w:tcW w:w="2610" w:type="dxa"/>
            <w:vMerge w:val="restart"/>
          </w:tcPr>
          <w:p w14:paraId="04A7BA62" w14:textId="77777777" w:rsidR="00425093" w:rsidRDefault="00425093" w:rsidP="00425093">
            <w:pPr>
              <w:jc w:val="center"/>
              <w:rPr>
                <w:rFonts w:ascii="Calibri" w:hAnsi="Calibri"/>
                <w:b/>
                <w:color w:val="333399"/>
                <w:sz w:val="20"/>
                <w:szCs w:val="20"/>
              </w:rPr>
            </w:pPr>
          </w:p>
          <w:p w14:paraId="508D6941" w14:textId="715BBF0D" w:rsidR="0022464F" w:rsidRPr="0071076B" w:rsidRDefault="0022464F" w:rsidP="00705F3B">
            <w:pPr>
              <w:jc w:val="center"/>
              <w:rPr>
                <w:rFonts w:ascii="Calibri" w:hAnsi="Calibri"/>
                <w:color w:val="000000"/>
                <w:sz w:val="20"/>
                <w:szCs w:val="20"/>
              </w:rPr>
            </w:pPr>
            <w:r w:rsidRPr="0071076B">
              <w:rPr>
                <w:rFonts w:ascii="Calibri" w:hAnsi="Calibri"/>
                <w:b/>
                <w:color w:val="333399"/>
                <w:sz w:val="20"/>
                <w:szCs w:val="20"/>
              </w:rPr>
              <w:t>Outstanding Place:</w:t>
            </w:r>
            <w:r w:rsidRPr="0071076B">
              <w:rPr>
                <w:rFonts w:ascii="Calibri" w:hAnsi="Calibri"/>
                <w:color w:val="000000"/>
                <w:sz w:val="20"/>
                <w:szCs w:val="20"/>
              </w:rPr>
              <w:t xml:space="preserve"> Implement the </w:t>
            </w:r>
            <w:r w:rsidR="00705F3B">
              <w:rPr>
                <w:rFonts w:ascii="Calibri" w:hAnsi="Calibri"/>
                <w:color w:val="000000"/>
                <w:sz w:val="20"/>
                <w:szCs w:val="20"/>
              </w:rPr>
              <w:t>m</w:t>
            </w:r>
            <w:r w:rsidRPr="0071076B">
              <w:rPr>
                <w:rFonts w:ascii="Calibri" w:hAnsi="Calibri"/>
                <w:color w:val="000000"/>
                <w:sz w:val="20"/>
                <w:szCs w:val="20"/>
              </w:rPr>
              <w:t xml:space="preserve">aster </w:t>
            </w:r>
            <w:r w:rsidR="00705F3B">
              <w:rPr>
                <w:rFonts w:ascii="Calibri" w:hAnsi="Calibri"/>
                <w:color w:val="000000"/>
                <w:sz w:val="20"/>
                <w:szCs w:val="20"/>
              </w:rPr>
              <w:t>f</w:t>
            </w:r>
            <w:r w:rsidRPr="0071076B">
              <w:rPr>
                <w:rFonts w:ascii="Calibri" w:hAnsi="Calibri"/>
                <w:color w:val="000000"/>
                <w:sz w:val="20"/>
                <w:szCs w:val="20"/>
              </w:rPr>
              <w:t xml:space="preserve">acilities </w:t>
            </w:r>
            <w:r w:rsidR="00705F3B">
              <w:rPr>
                <w:rFonts w:ascii="Calibri" w:hAnsi="Calibri"/>
                <w:color w:val="000000"/>
                <w:sz w:val="20"/>
                <w:szCs w:val="20"/>
              </w:rPr>
              <w:t>p</w:t>
            </w:r>
            <w:r w:rsidRPr="0071076B">
              <w:rPr>
                <w:rFonts w:ascii="Calibri" w:hAnsi="Calibri"/>
                <w:color w:val="000000"/>
                <w:sz w:val="20"/>
                <w:szCs w:val="20"/>
              </w:rPr>
              <w:t>lan and site improvements with phased construction through 2019 to enhance our program delivery.</w:t>
            </w:r>
          </w:p>
        </w:tc>
        <w:tc>
          <w:tcPr>
            <w:tcW w:w="16560" w:type="dxa"/>
          </w:tcPr>
          <w:p w14:paraId="5C0BD298" w14:textId="1843C569" w:rsidR="0022464F" w:rsidRPr="0022464F" w:rsidRDefault="0022464F" w:rsidP="00705F3B">
            <w:pPr>
              <w:rPr>
                <w:rFonts w:ascii="Calibri" w:hAnsi="Calibri"/>
                <w:color w:val="000000"/>
                <w:sz w:val="20"/>
                <w:szCs w:val="20"/>
              </w:rPr>
            </w:pPr>
            <w:r w:rsidRPr="0022464F">
              <w:rPr>
                <w:rFonts w:asciiTheme="majorHAnsi" w:hAnsiTheme="majorHAnsi"/>
                <w:b/>
                <w:color w:val="000090"/>
                <w:sz w:val="20"/>
                <w:szCs w:val="20"/>
              </w:rPr>
              <w:t>3a.</w:t>
            </w:r>
            <w:r w:rsidRPr="0022464F">
              <w:rPr>
                <w:rFonts w:asciiTheme="majorHAnsi" w:hAnsiTheme="majorHAnsi"/>
                <w:b/>
                <w:sz w:val="20"/>
                <w:szCs w:val="20"/>
              </w:rPr>
              <w:t xml:space="preserve"> Build New </w:t>
            </w:r>
            <w:r w:rsidRPr="0022464F">
              <w:rPr>
                <w:rFonts w:ascii="Calibri" w:hAnsi="Calibri"/>
                <w:b/>
                <w:color w:val="000000"/>
                <w:sz w:val="20"/>
                <w:szCs w:val="20"/>
              </w:rPr>
              <w:t>Facilities:</w:t>
            </w:r>
            <w:r w:rsidRPr="0022464F">
              <w:rPr>
                <w:rFonts w:ascii="Calibri" w:hAnsi="Calibri"/>
                <w:color w:val="000000"/>
                <w:sz w:val="20"/>
                <w:szCs w:val="20"/>
              </w:rPr>
              <w:t xml:space="preserve"> Facilities Committee will oversee construction of the </w:t>
            </w:r>
            <w:r w:rsidR="00705F3B">
              <w:rPr>
                <w:rFonts w:ascii="Calibri" w:hAnsi="Calibri"/>
                <w:color w:val="000000"/>
                <w:sz w:val="20"/>
                <w:szCs w:val="20"/>
              </w:rPr>
              <w:t>master plan</w:t>
            </w:r>
            <w:r w:rsidR="00C53043">
              <w:rPr>
                <w:rFonts w:ascii="Calibri" w:hAnsi="Calibri"/>
                <w:color w:val="000000"/>
                <w:sz w:val="20"/>
                <w:szCs w:val="20"/>
              </w:rPr>
              <w:t xml:space="preserve"> to vastly improve the camp</w:t>
            </w:r>
            <w:r w:rsidRPr="0022464F">
              <w:rPr>
                <w:rFonts w:ascii="Calibri" w:hAnsi="Calibri"/>
                <w:color w:val="000000"/>
                <w:sz w:val="20"/>
                <w:szCs w:val="20"/>
              </w:rPr>
              <w:t xml:space="preserve">site and its programs.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0F8A9732" w14:textId="77777777" w:rsidTr="00907532">
        <w:trPr>
          <w:trHeight w:val="261"/>
        </w:trPr>
        <w:tc>
          <w:tcPr>
            <w:tcW w:w="2610" w:type="dxa"/>
            <w:vMerge/>
          </w:tcPr>
          <w:p w14:paraId="6E01D293" w14:textId="77777777" w:rsidR="0022464F" w:rsidRPr="0071076B" w:rsidRDefault="0022464F" w:rsidP="00425093">
            <w:pPr>
              <w:jc w:val="center"/>
              <w:rPr>
                <w:rFonts w:ascii="Calibri" w:hAnsi="Calibri"/>
                <w:b/>
                <w:color w:val="333399"/>
                <w:sz w:val="20"/>
                <w:szCs w:val="20"/>
              </w:rPr>
            </w:pPr>
          </w:p>
        </w:tc>
        <w:tc>
          <w:tcPr>
            <w:tcW w:w="16560" w:type="dxa"/>
          </w:tcPr>
          <w:p w14:paraId="56F852BA" w14:textId="482646DE" w:rsidR="0022464F" w:rsidRPr="0022464F" w:rsidRDefault="0022464F" w:rsidP="00705F3B">
            <w:pPr>
              <w:rPr>
                <w:rFonts w:ascii="Calibri" w:hAnsi="Calibri"/>
                <w:color w:val="000000"/>
                <w:sz w:val="20"/>
                <w:szCs w:val="20"/>
              </w:rPr>
            </w:pPr>
            <w:r w:rsidRPr="0022464F">
              <w:rPr>
                <w:rFonts w:asciiTheme="majorHAnsi" w:hAnsiTheme="majorHAnsi"/>
                <w:b/>
                <w:color w:val="000090"/>
                <w:sz w:val="20"/>
                <w:szCs w:val="20"/>
              </w:rPr>
              <w:t>3b.</w:t>
            </w:r>
            <w:r w:rsidRPr="0022464F">
              <w:rPr>
                <w:rFonts w:asciiTheme="majorHAnsi" w:hAnsiTheme="majorHAnsi"/>
                <w:b/>
                <w:sz w:val="20"/>
                <w:szCs w:val="20"/>
              </w:rPr>
              <w:t xml:space="preserve"> Enhance </w:t>
            </w:r>
            <w:r w:rsidRPr="0022464F">
              <w:rPr>
                <w:rFonts w:ascii="Calibri" w:hAnsi="Calibri"/>
                <w:b/>
                <w:color w:val="000000"/>
                <w:sz w:val="20"/>
                <w:szCs w:val="20"/>
              </w:rPr>
              <w:t xml:space="preserve">Rentals and Retreats: </w:t>
            </w:r>
            <w:r w:rsidRPr="0022464F">
              <w:rPr>
                <w:rFonts w:ascii="Calibri" w:hAnsi="Calibri"/>
                <w:color w:val="000000"/>
                <w:sz w:val="20"/>
                <w:szCs w:val="20"/>
              </w:rPr>
              <w:t xml:space="preserve">Monitor improvements to rental program and the utilization of year-round internal programming at </w:t>
            </w:r>
            <w:r w:rsidR="00705F3B">
              <w:rPr>
                <w:rFonts w:ascii="Calibri" w:hAnsi="Calibri"/>
                <w:color w:val="000000"/>
                <w:sz w:val="20"/>
                <w:szCs w:val="20"/>
              </w:rPr>
              <w:t>c</w:t>
            </w:r>
            <w:r w:rsidRPr="0022464F">
              <w:rPr>
                <w:rFonts w:ascii="Calibri" w:hAnsi="Calibri"/>
                <w:color w:val="000000"/>
                <w:sz w:val="20"/>
                <w:szCs w:val="20"/>
              </w:rPr>
              <w:t>amp</w:t>
            </w:r>
            <w:r w:rsidR="00C53043">
              <w:rPr>
                <w:rFonts w:ascii="Calibri" w:hAnsi="Calibri"/>
                <w:color w:val="000000"/>
                <w:sz w:val="20"/>
                <w:szCs w:val="20"/>
              </w:rPr>
              <w:t>.</w:t>
            </w:r>
            <w:r w:rsidRPr="0022464F">
              <w:rPr>
                <w:rFonts w:ascii="Calibri" w:hAnsi="Calibri"/>
                <w:color w:val="000000"/>
                <w:sz w:val="20"/>
                <w:szCs w:val="20"/>
              </w:rPr>
              <w:t xml:space="preser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7CC98A2E" w14:textId="77777777" w:rsidTr="00907532">
        <w:trPr>
          <w:trHeight w:val="261"/>
        </w:trPr>
        <w:tc>
          <w:tcPr>
            <w:tcW w:w="2610" w:type="dxa"/>
            <w:vMerge/>
          </w:tcPr>
          <w:p w14:paraId="52D702AC" w14:textId="77777777" w:rsidR="0022464F" w:rsidRPr="0071076B" w:rsidRDefault="0022464F" w:rsidP="00425093">
            <w:pPr>
              <w:jc w:val="center"/>
              <w:rPr>
                <w:rFonts w:ascii="Calibri" w:hAnsi="Calibri"/>
                <w:b/>
                <w:color w:val="333399"/>
                <w:sz w:val="20"/>
                <w:szCs w:val="20"/>
              </w:rPr>
            </w:pPr>
          </w:p>
        </w:tc>
        <w:tc>
          <w:tcPr>
            <w:tcW w:w="16560" w:type="dxa"/>
          </w:tcPr>
          <w:p w14:paraId="1D8E7274" w14:textId="69C275DD" w:rsidR="0022464F" w:rsidRPr="0022464F" w:rsidRDefault="0022464F" w:rsidP="00DD7F31">
            <w:pPr>
              <w:rPr>
                <w:rFonts w:ascii="Calibri" w:hAnsi="Calibri"/>
                <w:color w:val="000000"/>
                <w:sz w:val="20"/>
                <w:szCs w:val="20"/>
              </w:rPr>
            </w:pPr>
            <w:r w:rsidRPr="0022464F">
              <w:rPr>
                <w:rFonts w:asciiTheme="majorHAnsi" w:hAnsiTheme="majorHAnsi"/>
                <w:b/>
                <w:color w:val="000090"/>
                <w:sz w:val="20"/>
                <w:szCs w:val="20"/>
              </w:rPr>
              <w:t>3c.</w:t>
            </w:r>
            <w:r w:rsidRPr="0022464F">
              <w:rPr>
                <w:rFonts w:asciiTheme="majorHAnsi" w:hAnsiTheme="majorHAnsi"/>
                <w:b/>
                <w:sz w:val="20"/>
                <w:szCs w:val="20"/>
              </w:rPr>
              <w:t xml:space="preserve"> Ensure </w:t>
            </w:r>
            <w:r w:rsidRPr="0022464F">
              <w:rPr>
                <w:rFonts w:ascii="Calibri" w:hAnsi="Calibri"/>
                <w:b/>
                <w:color w:val="000000"/>
                <w:sz w:val="20"/>
                <w:szCs w:val="20"/>
              </w:rPr>
              <w:t xml:space="preserve">Maintenance: </w:t>
            </w:r>
            <w:r w:rsidRPr="0022464F">
              <w:rPr>
                <w:rFonts w:ascii="Calibri" w:hAnsi="Calibri"/>
                <w:color w:val="000000"/>
                <w:sz w:val="20"/>
                <w:szCs w:val="20"/>
              </w:rPr>
              <w:t>Create facilities management manual and maintenance schedule with budget estimates to ensure improvements are maintained over time</w:t>
            </w:r>
            <w:r w:rsidR="00C53043">
              <w:rPr>
                <w:rFonts w:ascii="Calibri" w:hAnsi="Calibri"/>
                <w:color w:val="000000"/>
                <w:sz w:val="20"/>
                <w:szCs w:val="20"/>
              </w:rPr>
              <w:t>.</w:t>
            </w:r>
            <w:r w:rsidRPr="0022464F">
              <w:rPr>
                <w:rFonts w:ascii="Calibri" w:hAnsi="Calibri"/>
                <w:color w:val="000000"/>
                <w:sz w:val="20"/>
                <w:szCs w:val="20"/>
              </w:rPr>
              <w:t xml:space="preser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22464F" w14:paraId="1A153626" w14:textId="77777777" w:rsidTr="00907532">
        <w:trPr>
          <w:trHeight w:val="261"/>
        </w:trPr>
        <w:tc>
          <w:tcPr>
            <w:tcW w:w="2610" w:type="dxa"/>
            <w:vMerge/>
          </w:tcPr>
          <w:p w14:paraId="5AC6EFD6" w14:textId="77777777" w:rsidR="0022464F" w:rsidRPr="0071076B" w:rsidRDefault="0022464F" w:rsidP="00425093">
            <w:pPr>
              <w:jc w:val="center"/>
              <w:rPr>
                <w:rFonts w:ascii="Calibri" w:hAnsi="Calibri"/>
                <w:b/>
                <w:color w:val="333399"/>
                <w:sz w:val="20"/>
                <w:szCs w:val="20"/>
              </w:rPr>
            </w:pPr>
          </w:p>
        </w:tc>
        <w:tc>
          <w:tcPr>
            <w:tcW w:w="16560" w:type="dxa"/>
          </w:tcPr>
          <w:p w14:paraId="1CEBB897" w14:textId="40114A83" w:rsidR="0022464F" w:rsidRPr="0022464F" w:rsidRDefault="0022464F" w:rsidP="00705F3B">
            <w:pPr>
              <w:rPr>
                <w:rFonts w:asciiTheme="majorHAnsi" w:hAnsiTheme="majorHAnsi"/>
                <w:sz w:val="20"/>
                <w:szCs w:val="20"/>
              </w:rPr>
            </w:pPr>
            <w:r w:rsidRPr="0022464F">
              <w:rPr>
                <w:rFonts w:asciiTheme="majorHAnsi" w:hAnsiTheme="majorHAnsi"/>
                <w:b/>
                <w:color w:val="000090"/>
                <w:sz w:val="20"/>
                <w:szCs w:val="20"/>
              </w:rPr>
              <w:t>3d.</w:t>
            </w:r>
            <w:r w:rsidRPr="0022464F">
              <w:rPr>
                <w:rFonts w:ascii="Calibri" w:hAnsi="Calibri"/>
                <w:color w:val="000000"/>
                <w:sz w:val="20"/>
                <w:szCs w:val="20"/>
              </w:rPr>
              <w:t xml:space="preserve"> </w:t>
            </w:r>
            <w:r w:rsidRPr="0022464F">
              <w:rPr>
                <w:rFonts w:ascii="Calibri" w:hAnsi="Calibri"/>
                <w:b/>
                <w:color w:val="000000"/>
                <w:sz w:val="20"/>
                <w:szCs w:val="20"/>
              </w:rPr>
              <w:t>Care for the</w:t>
            </w:r>
            <w:r w:rsidRPr="0022464F">
              <w:rPr>
                <w:rFonts w:ascii="Calibri" w:hAnsi="Calibri"/>
                <w:color w:val="000000"/>
                <w:sz w:val="20"/>
                <w:szCs w:val="20"/>
              </w:rPr>
              <w:t xml:space="preserve"> </w:t>
            </w:r>
            <w:r w:rsidRPr="0022464F">
              <w:rPr>
                <w:rFonts w:ascii="Calibri" w:hAnsi="Calibri"/>
                <w:b/>
                <w:color w:val="000000"/>
                <w:sz w:val="20"/>
                <w:szCs w:val="20"/>
              </w:rPr>
              <w:t>Environment:</w:t>
            </w:r>
            <w:r w:rsidRPr="0022464F">
              <w:rPr>
                <w:rFonts w:ascii="Calibri" w:hAnsi="Calibri"/>
                <w:color w:val="000000"/>
                <w:sz w:val="20"/>
                <w:szCs w:val="20"/>
              </w:rPr>
              <w:t xml:space="preserve"> Steward t</w:t>
            </w:r>
            <w:r w:rsidR="00705F3B">
              <w:rPr>
                <w:rFonts w:ascii="Calibri" w:hAnsi="Calibri"/>
                <w:color w:val="000000"/>
                <w:sz w:val="20"/>
                <w:szCs w:val="20"/>
              </w:rPr>
              <w:t xml:space="preserve">he natural environment with the </w:t>
            </w:r>
            <w:r w:rsidRPr="0022464F">
              <w:rPr>
                <w:rFonts w:ascii="Calibri" w:hAnsi="Calibri"/>
                <w:color w:val="000000"/>
                <w:sz w:val="20"/>
                <w:szCs w:val="20"/>
              </w:rPr>
              <w:t>new nature center, water front restoration, harmonious landscaping and construction design that enhance the natural setting, move structures to create mo</w:t>
            </w:r>
            <w:r w:rsidR="00425093">
              <w:rPr>
                <w:rFonts w:ascii="Calibri" w:hAnsi="Calibri"/>
                <w:color w:val="000000"/>
                <w:sz w:val="20"/>
                <w:szCs w:val="20"/>
              </w:rPr>
              <w:t>re green open space on the site</w:t>
            </w:r>
            <w:r w:rsidR="00C53043">
              <w:rPr>
                <w:rFonts w:ascii="Calibri" w:hAnsi="Calibri"/>
                <w:color w:val="000000"/>
                <w:sz w:val="20"/>
                <w:szCs w:val="20"/>
              </w:rPr>
              <w:t>.</w:t>
            </w:r>
            <w:r w:rsidRPr="0022464F">
              <w:rPr>
                <w:rFonts w:ascii="Calibri" w:hAnsi="Calibri"/>
                <w:color w:val="000000"/>
                <w:sz w:val="20"/>
                <w:szCs w:val="20"/>
              </w:rPr>
              <w:t xml:space="preser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DD7F31" w14:paraId="19558BD3" w14:textId="77777777" w:rsidTr="00907532">
        <w:trPr>
          <w:trHeight w:val="378"/>
        </w:trPr>
        <w:tc>
          <w:tcPr>
            <w:tcW w:w="2610" w:type="dxa"/>
            <w:vMerge w:val="restart"/>
          </w:tcPr>
          <w:p w14:paraId="0681E88B" w14:textId="18160E9E" w:rsidR="00425093" w:rsidRDefault="00DD7F31" w:rsidP="00425093">
            <w:pPr>
              <w:jc w:val="center"/>
              <w:rPr>
                <w:rFonts w:ascii="Calibri" w:hAnsi="Calibri"/>
                <w:color w:val="000000"/>
                <w:sz w:val="20"/>
                <w:szCs w:val="20"/>
              </w:rPr>
            </w:pPr>
            <w:r w:rsidRPr="0071076B">
              <w:rPr>
                <w:rFonts w:ascii="Calibri" w:hAnsi="Calibri"/>
                <w:b/>
                <w:color w:val="9BBB59" w:themeColor="accent3"/>
                <w:sz w:val="20"/>
                <w:szCs w:val="20"/>
              </w:rPr>
              <w:t>Growth:</w:t>
            </w:r>
          </w:p>
          <w:p w14:paraId="3ACB199C" w14:textId="0691BFA3" w:rsidR="00DD7F31" w:rsidRPr="0071076B" w:rsidRDefault="00DD7F31" w:rsidP="00705F3B">
            <w:pPr>
              <w:jc w:val="center"/>
              <w:rPr>
                <w:rFonts w:ascii="Calibri" w:hAnsi="Calibri"/>
                <w:color w:val="000000"/>
                <w:sz w:val="20"/>
                <w:szCs w:val="20"/>
              </w:rPr>
            </w:pPr>
            <w:r>
              <w:rPr>
                <w:rFonts w:ascii="Calibri" w:hAnsi="Calibri"/>
                <w:color w:val="000000"/>
                <w:sz w:val="20"/>
                <w:szCs w:val="20"/>
              </w:rPr>
              <w:t>G</w:t>
            </w:r>
            <w:r w:rsidRPr="0071076B">
              <w:rPr>
                <w:rFonts w:ascii="Calibri" w:hAnsi="Calibri"/>
                <w:color w:val="000000"/>
                <w:sz w:val="20"/>
                <w:szCs w:val="20"/>
              </w:rPr>
              <w:t xml:space="preserve">row philanthropic investment to realize this plan. </w:t>
            </w:r>
            <w:r>
              <w:rPr>
                <w:rFonts w:ascii="Calibri" w:hAnsi="Calibri"/>
                <w:color w:val="000000"/>
                <w:sz w:val="20"/>
                <w:szCs w:val="20"/>
              </w:rPr>
              <w:t>Expand</w:t>
            </w:r>
            <w:r w:rsidRPr="0071076B">
              <w:rPr>
                <w:rFonts w:ascii="Calibri" w:hAnsi="Calibri"/>
                <w:color w:val="000000"/>
                <w:sz w:val="20"/>
                <w:szCs w:val="20"/>
              </w:rPr>
              <w:t xml:space="preserve"> the total number of </w:t>
            </w:r>
            <w:r w:rsidR="00425093">
              <w:rPr>
                <w:rFonts w:ascii="Calibri" w:hAnsi="Calibri"/>
                <w:color w:val="000000"/>
                <w:sz w:val="20"/>
                <w:szCs w:val="20"/>
              </w:rPr>
              <w:t>campers</w:t>
            </w:r>
            <w:r w:rsidRPr="0071076B">
              <w:rPr>
                <w:rFonts w:ascii="Calibri" w:hAnsi="Calibri"/>
                <w:color w:val="000000"/>
                <w:sz w:val="20"/>
                <w:szCs w:val="20"/>
              </w:rPr>
              <w:t xml:space="preserve"> from </w:t>
            </w:r>
            <w:r w:rsidR="00705F3B">
              <w:rPr>
                <w:rFonts w:ascii="Calibri" w:hAnsi="Calibri"/>
                <w:color w:val="000000"/>
                <w:sz w:val="20"/>
                <w:szCs w:val="20"/>
              </w:rPr>
              <w:t>xxx</w:t>
            </w:r>
            <w:r w:rsidRPr="0071076B">
              <w:rPr>
                <w:rFonts w:ascii="Calibri" w:hAnsi="Calibri"/>
                <w:color w:val="000000"/>
                <w:sz w:val="20"/>
                <w:szCs w:val="20"/>
              </w:rPr>
              <w:t xml:space="preserve"> per session to </w:t>
            </w:r>
            <w:r w:rsidR="00705F3B">
              <w:rPr>
                <w:rFonts w:ascii="Calibri" w:hAnsi="Calibri"/>
                <w:color w:val="000000"/>
                <w:sz w:val="20"/>
                <w:szCs w:val="20"/>
              </w:rPr>
              <w:t xml:space="preserve">yyy </w:t>
            </w:r>
            <w:r w:rsidRPr="0071076B">
              <w:rPr>
                <w:rFonts w:ascii="Calibri" w:hAnsi="Calibri"/>
                <w:color w:val="000000"/>
                <w:sz w:val="20"/>
                <w:szCs w:val="20"/>
              </w:rPr>
              <w:t xml:space="preserve">by 2020.  </w:t>
            </w:r>
            <w:r>
              <w:rPr>
                <w:rFonts w:ascii="Calibri" w:hAnsi="Calibri"/>
                <w:color w:val="000000"/>
                <w:sz w:val="20"/>
                <w:szCs w:val="20"/>
              </w:rPr>
              <w:t>Increase</w:t>
            </w:r>
            <w:r w:rsidRPr="0071076B">
              <w:rPr>
                <w:rFonts w:ascii="Calibri" w:hAnsi="Calibri"/>
                <w:color w:val="000000"/>
                <w:sz w:val="20"/>
                <w:szCs w:val="20"/>
              </w:rPr>
              <w:t xml:space="preserve"> the total number of people of all ages attending programming throughout the year.</w:t>
            </w:r>
          </w:p>
        </w:tc>
        <w:tc>
          <w:tcPr>
            <w:tcW w:w="16560" w:type="dxa"/>
          </w:tcPr>
          <w:p w14:paraId="1CA24C4B" w14:textId="3E15951B" w:rsidR="00DD7F31" w:rsidRPr="00DD7F31" w:rsidRDefault="00DD7F31" w:rsidP="00705F3B">
            <w:pPr>
              <w:rPr>
                <w:rFonts w:asciiTheme="majorHAnsi" w:hAnsiTheme="majorHAnsi"/>
                <w:sz w:val="20"/>
                <w:szCs w:val="20"/>
              </w:rPr>
            </w:pPr>
            <w:r w:rsidRPr="00DD7F31">
              <w:rPr>
                <w:rFonts w:asciiTheme="majorHAnsi" w:hAnsiTheme="majorHAnsi"/>
                <w:b/>
                <w:color w:val="9BBB59" w:themeColor="accent3"/>
                <w:sz w:val="20"/>
                <w:szCs w:val="20"/>
              </w:rPr>
              <w:t>4a.</w:t>
            </w:r>
            <w:r w:rsidRPr="00DD7F31">
              <w:rPr>
                <w:rFonts w:asciiTheme="majorHAnsi" w:hAnsiTheme="majorHAnsi"/>
                <w:b/>
                <w:sz w:val="20"/>
                <w:szCs w:val="20"/>
              </w:rPr>
              <w:t xml:space="preserve"> </w:t>
            </w:r>
            <w:r w:rsidRPr="00DD7F31">
              <w:rPr>
                <w:rFonts w:ascii="Calibri" w:hAnsi="Calibri"/>
                <w:b/>
                <w:color w:val="000000"/>
                <w:sz w:val="20"/>
                <w:szCs w:val="20"/>
              </w:rPr>
              <w:t>Raise Significant Resources:</w:t>
            </w:r>
            <w:r w:rsidRPr="00DD7F31">
              <w:rPr>
                <w:rFonts w:ascii="Calibri" w:hAnsi="Calibri"/>
                <w:color w:val="000000"/>
                <w:sz w:val="20"/>
                <w:szCs w:val="20"/>
              </w:rPr>
              <w:t xml:space="preserve"> </w:t>
            </w:r>
            <w:r>
              <w:rPr>
                <w:rFonts w:ascii="Calibri" w:hAnsi="Calibri"/>
                <w:color w:val="000000"/>
                <w:sz w:val="20"/>
                <w:szCs w:val="20"/>
              </w:rPr>
              <w:t>R</w:t>
            </w:r>
            <w:r w:rsidRPr="00DD7F31">
              <w:rPr>
                <w:rFonts w:ascii="Calibri" w:hAnsi="Calibri"/>
                <w:color w:val="000000"/>
                <w:sz w:val="20"/>
                <w:szCs w:val="20"/>
              </w:rPr>
              <w:t>aise an estimated $</w:t>
            </w:r>
            <w:r w:rsidR="00705F3B">
              <w:rPr>
                <w:rFonts w:ascii="Calibri" w:hAnsi="Calibri"/>
                <w:color w:val="000000"/>
                <w:sz w:val="20"/>
                <w:szCs w:val="20"/>
              </w:rPr>
              <w:t>X</w:t>
            </w:r>
            <w:r w:rsidRPr="00DD7F31">
              <w:rPr>
                <w:rFonts w:ascii="Calibri" w:hAnsi="Calibri"/>
                <w:color w:val="000000"/>
                <w:sz w:val="20"/>
                <w:szCs w:val="20"/>
              </w:rPr>
              <w:t>.</w:t>
            </w:r>
            <w:r w:rsidR="00705F3B">
              <w:rPr>
                <w:rFonts w:ascii="Calibri" w:hAnsi="Calibri"/>
                <w:color w:val="000000"/>
                <w:sz w:val="20"/>
                <w:szCs w:val="20"/>
              </w:rPr>
              <w:t>X</w:t>
            </w:r>
            <w:r w:rsidRPr="00DD7F31">
              <w:rPr>
                <w:rFonts w:ascii="Calibri" w:hAnsi="Calibri"/>
                <w:color w:val="000000"/>
                <w:sz w:val="20"/>
                <w:szCs w:val="20"/>
              </w:rPr>
              <w:t xml:space="preserve"> Million </w:t>
            </w:r>
            <w:r>
              <w:rPr>
                <w:rFonts w:ascii="Calibri" w:hAnsi="Calibri"/>
                <w:color w:val="000000"/>
                <w:sz w:val="20"/>
                <w:szCs w:val="20"/>
              </w:rPr>
              <w:t>in</w:t>
            </w:r>
            <w:r w:rsidRPr="00DD7F31">
              <w:rPr>
                <w:rFonts w:ascii="Calibri" w:hAnsi="Calibri"/>
                <w:color w:val="000000"/>
                <w:sz w:val="20"/>
                <w:szCs w:val="20"/>
              </w:rPr>
              <w:t xml:space="preserve"> two phases of construction over the next </w:t>
            </w:r>
            <w:r w:rsidR="00705F3B">
              <w:rPr>
                <w:rFonts w:ascii="Calibri" w:hAnsi="Calibri"/>
                <w:color w:val="000000"/>
                <w:sz w:val="20"/>
                <w:szCs w:val="20"/>
              </w:rPr>
              <w:t>Y</w:t>
            </w:r>
            <w:r w:rsidRPr="00DD7F31">
              <w:rPr>
                <w:rFonts w:ascii="Calibri" w:hAnsi="Calibri"/>
                <w:color w:val="000000"/>
                <w:sz w:val="20"/>
                <w:szCs w:val="20"/>
              </w:rPr>
              <w:t xml:space="preserve"> years. Work with the Development Committee to create a plan that will increa</w:t>
            </w:r>
            <w:r w:rsidR="00705F3B">
              <w:rPr>
                <w:rFonts w:ascii="Calibri" w:hAnsi="Calibri"/>
                <w:color w:val="000000"/>
                <w:sz w:val="20"/>
                <w:szCs w:val="20"/>
              </w:rPr>
              <w:t xml:space="preserve">se annual donations through alumni and auxiliary (friends’) </w:t>
            </w:r>
            <w:r w:rsidRPr="00DD7F31">
              <w:rPr>
                <w:rFonts w:ascii="Calibri" w:hAnsi="Calibri"/>
                <w:color w:val="000000"/>
                <w:sz w:val="20"/>
                <w:szCs w:val="20"/>
              </w:rPr>
              <w:t>combined from $</w:t>
            </w:r>
            <w:r w:rsidR="00705F3B">
              <w:rPr>
                <w:rFonts w:ascii="Calibri" w:hAnsi="Calibri"/>
                <w:color w:val="000000"/>
                <w:sz w:val="20"/>
                <w:szCs w:val="20"/>
              </w:rPr>
              <w:t>50</w:t>
            </w:r>
            <w:r w:rsidRPr="00DD7F31">
              <w:rPr>
                <w:rFonts w:ascii="Calibri" w:hAnsi="Calibri"/>
                <w:color w:val="000000"/>
                <w:sz w:val="20"/>
                <w:szCs w:val="20"/>
              </w:rPr>
              <w:t>0,000 to $</w:t>
            </w:r>
            <w:r w:rsidR="00705F3B">
              <w:rPr>
                <w:rFonts w:ascii="Calibri" w:hAnsi="Calibri"/>
                <w:color w:val="000000"/>
                <w:sz w:val="20"/>
                <w:szCs w:val="20"/>
              </w:rPr>
              <w:t>75</w:t>
            </w:r>
            <w:r w:rsidRPr="00DD7F31">
              <w:rPr>
                <w:rFonts w:ascii="Calibri" w:hAnsi="Calibri"/>
                <w:color w:val="000000"/>
                <w:sz w:val="20"/>
                <w:szCs w:val="20"/>
              </w:rPr>
              <w:t xml:space="preserve">0,000 annually over the next 5 years.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DD7F31" w14:paraId="4ABAF8AE" w14:textId="77777777" w:rsidTr="00907532">
        <w:trPr>
          <w:trHeight w:val="377"/>
        </w:trPr>
        <w:tc>
          <w:tcPr>
            <w:tcW w:w="2610" w:type="dxa"/>
            <w:vMerge/>
          </w:tcPr>
          <w:p w14:paraId="67B62399" w14:textId="77777777" w:rsidR="00DD7F31" w:rsidRPr="0071076B" w:rsidRDefault="00DD7F31" w:rsidP="0071076B">
            <w:pPr>
              <w:rPr>
                <w:rFonts w:ascii="Calibri" w:hAnsi="Calibri"/>
                <w:b/>
                <w:color w:val="9BBB59" w:themeColor="accent3"/>
                <w:sz w:val="20"/>
                <w:szCs w:val="20"/>
              </w:rPr>
            </w:pPr>
          </w:p>
        </w:tc>
        <w:tc>
          <w:tcPr>
            <w:tcW w:w="16560" w:type="dxa"/>
          </w:tcPr>
          <w:p w14:paraId="518086AA" w14:textId="20430B1D" w:rsidR="00DD7F31" w:rsidRPr="00DD7F31" w:rsidRDefault="00DD7F31" w:rsidP="00705F3B">
            <w:pPr>
              <w:rPr>
                <w:rFonts w:asciiTheme="majorHAnsi" w:hAnsiTheme="majorHAnsi"/>
                <w:sz w:val="20"/>
                <w:szCs w:val="20"/>
              </w:rPr>
            </w:pPr>
            <w:r w:rsidRPr="00DD7F31">
              <w:rPr>
                <w:rFonts w:ascii="Calibri" w:hAnsi="Calibri"/>
                <w:b/>
                <w:color w:val="9BBB59" w:themeColor="accent3"/>
                <w:sz w:val="20"/>
                <w:szCs w:val="20"/>
              </w:rPr>
              <w:t>4b.</w:t>
            </w:r>
            <w:r w:rsidRPr="00DD7F31">
              <w:rPr>
                <w:rFonts w:ascii="Calibri" w:hAnsi="Calibri"/>
                <w:b/>
                <w:color w:val="000000"/>
                <w:sz w:val="20"/>
                <w:szCs w:val="20"/>
              </w:rPr>
              <w:t xml:space="preserve"> Legacy &amp; Endowment:</w:t>
            </w:r>
            <w:r w:rsidRPr="00DD7F31">
              <w:rPr>
                <w:rFonts w:ascii="Calibri" w:hAnsi="Calibri"/>
                <w:color w:val="000000"/>
                <w:sz w:val="20"/>
                <w:szCs w:val="20"/>
              </w:rPr>
              <w:t xml:space="preserve"> Work with </w:t>
            </w:r>
            <w:r w:rsidR="00705F3B">
              <w:rPr>
                <w:rFonts w:ascii="Calibri" w:hAnsi="Calibri"/>
                <w:color w:val="000000"/>
                <w:sz w:val="20"/>
                <w:szCs w:val="20"/>
              </w:rPr>
              <w:t>Legacy</w:t>
            </w:r>
            <w:r w:rsidRPr="00DD7F31">
              <w:rPr>
                <w:rFonts w:ascii="Calibri" w:hAnsi="Calibri"/>
                <w:color w:val="000000"/>
                <w:sz w:val="20"/>
                <w:szCs w:val="20"/>
              </w:rPr>
              <w:t xml:space="preserve"> Society Chairs to build relationships with our current members and to expand our legacy society by 10 families per year with a goal of 150 members by 2020.  Raise $1 million for program and scholarship endowment when capital campaign is completed.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DD7F31" w14:paraId="59B58376" w14:textId="77777777" w:rsidTr="00907532">
        <w:trPr>
          <w:trHeight w:val="377"/>
        </w:trPr>
        <w:tc>
          <w:tcPr>
            <w:tcW w:w="2610" w:type="dxa"/>
            <w:vMerge/>
          </w:tcPr>
          <w:p w14:paraId="01E30BA6" w14:textId="77777777" w:rsidR="00DD7F31" w:rsidRPr="0071076B" w:rsidRDefault="00DD7F31" w:rsidP="0071076B">
            <w:pPr>
              <w:rPr>
                <w:rFonts w:ascii="Calibri" w:hAnsi="Calibri"/>
                <w:b/>
                <w:color w:val="9BBB59" w:themeColor="accent3"/>
                <w:sz w:val="20"/>
                <w:szCs w:val="20"/>
              </w:rPr>
            </w:pPr>
          </w:p>
        </w:tc>
        <w:tc>
          <w:tcPr>
            <w:tcW w:w="16560" w:type="dxa"/>
          </w:tcPr>
          <w:p w14:paraId="7E428A03" w14:textId="08A6D272" w:rsidR="00DD7F31" w:rsidRPr="00DD7F31" w:rsidRDefault="00DD7F31" w:rsidP="00DD7F31">
            <w:pPr>
              <w:ind w:left="-18"/>
              <w:rPr>
                <w:rFonts w:ascii="Calibri" w:hAnsi="Calibri"/>
                <w:color w:val="000000"/>
                <w:sz w:val="20"/>
                <w:szCs w:val="20"/>
              </w:rPr>
            </w:pPr>
            <w:r w:rsidRPr="00DD7F31">
              <w:rPr>
                <w:rFonts w:asciiTheme="majorHAnsi" w:hAnsiTheme="majorHAnsi"/>
                <w:b/>
                <w:color w:val="9BBB59" w:themeColor="accent3"/>
                <w:sz w:val="20"/>
                <w:szCs w:val="20"/>
              </w:rPr>
              <w:t xml:space="preserve">4c. </w:t>
            </w:r>
            <w:r w:rsidRPr="00DD7F31">
              <w:rPr>
                <w:rFonts w:ascii="Calibri" w:hAnsi="Calibri"/>
                <w:b/>
                <w:color w:val="000000"/>
                <w:sz w:val="20"/>
                <w:szCs w:val="20"/>
              </w:rPr>
              <w:t xml:space="preserve">Plan for Growth: </w:t>
            </w:r>
            <w:r w:rsidRPr="00DD7F31">
              <w:rPr>
                <w:rFonts w:ascii="Calibri" w:hAnsi="Calibri"/>
                <w:color w:val="000000"/>
                <w:sz w:val="20"/>
                <w:szCs w:val="20"/>
              </w:rPr>
              <w:t xml:space="preserve">Create a long-range business plan for growth of campers and camp staff that align with phases of construction and program growth, including a robust 10-year business model, Communication Plan, and a Marketing and Recruitment Plan.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DD7F31" w14:paraId="31AB2A3E" w14:textId="77777777" w:rsidTr="00907532">
        <w:trPr>
          <w:trHeight w:val="377"/>
        </w:trPr>
        <w:tc>
          <w:tcPr>
            <w:tcW w:w="2610" w:type="dxa"/>
            <w:vMerge/>
          </w:tcPr>
          <w:p w14:paraId="238125B4" w14:textId="77777777" w:rsidR="00DD7F31" w:rsidRPr="0071076B" w:rsidRDefault="00DD7F31" w:rsidP="0071076B">
            <w:pPr>
              <w:rPr>
                <w:rFonts w:ascii="Calibri" w:hAnsi="Calibri"/>
                <w:b/>
                <w:color w:val="9BBB59" w:themeColor="accent3"/>
                <w:sz w:val="20"/>
                <w:szCs w:val="20"/>
              </w:rPr>
            </w:pPr>
          </w:p>
        </w:tc>
        <w:tc>
          <w:tcPr>
            <w:tcW w:w="16560" w:type="dxa"/>
          </w:tcPr>
          <w:p w14:paraId="2C902A15" w14:textId="03567F43" w:rsidR="00DD7F31" w:rsidRPr="00DD7F31" w:rsidRDefault="00DD7F31" w:rsidP="00425093">
            <w:pPr>
              <w:ind w:left="-18"/>
              <w:rPr>
                <w:rFonts w:asciiTheme="majorHAnsi" w:hAnsiTheme="majorHAnsi"/>
                <w:sz w:val="20"/>
                <w:szCs w:val="20"/>
              </w:rPr>
            </w:pPr>
            <w:r w:rsidRPr="00DD7F31">
              <w:rPr>
                <w:rFonts w:asciiTheme="majorHAnsi" w:hAnsiTheme="majorHAnsi"/>
                <w:b/>
                <w:color w:val="9BBB59" w:themeColor="accent3"/>
                <w:sz w:val="20"/>
                <w:szCs w:val="20"/>
              </w:rPr>
              <w:t>4d.</w:t>
            </w:r>
            <w:r w:rsidRPr="00DD7F31">
              <w:rPr>
                <w:rFonts w:asciiTheme="majorHAnsi" w:hAnsiTheme="majorHAnsi"/>
                <w:b/>
                <w:sz w:val="20"/>
                <w:szCs w:val="20"/>
              </w:rPr>
              <w:t xml:space="preserve"> Strengthen Community Partnerships: </w:t>
            </w:r>
            <w:r w:rsidRPr="00DD7F31">
              <w:rPr>
                <w:rFonts w:asciiTheme="majorHAnsi" w:hAnsiTheme="majorHAnsi"/>
                <w:sz w:val="20"/>
                <w:szCs w:val="20"/>
              </w:rPr>
              <w:t xml:space="preserve">Link program innovation, increased year-round programming, and improved camper recruitment to stronger and more strategic partnerships throughout the Jewish Community and wherever our camper families live.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r w:rsidR="00DD7F31" w14:paraId="312A2416" w14:textId="77777777" w:rsidTr="00907532">
        <w:trPr>
          <w:trHeight w:val="377"/>
        </w:trPr>
        <w:tc>
          <w:tcPr>
            <w:tcW w:w="2610" w:type="dxa"/>
            <w:vMerge/>
          </w:tcPr>
          <w:p w14:paraId="0E80525C" w14:textId="77777777" w:rsidR="00DD7F31" w:rsidRPr="0071076B" w:rsidRDefault="00DD7F31" w:rsidP="0071076B">
            <w:pPr>
              <w:rPr>
                <w:rFonts w:ascii="Calibri" w:hAnsi="Calibri"/>
                <w:b/>
                <w:color w:val="9BBB59" w:themeColor="accent3"/>
                <w:sz w:val="20"/>
                <w:szCs w:val="20"/>
              </w:rPr>
            </w:pPr>
          </w:p>
        </w:tc>
        <w:tc>
          <w:tcPr>
            <w:tcW w:w="16560" w:type="dxa"/>
          </w:tcPr>
          <w:p w14:paraId="6BE451FC" w14:textId="042F3A98" w:rsidR="00DD7F31" w:rsidRPr="00DD7F31" w:rsidRDefault="00DD7F31" w:rsidP="00705F3B">
            <w:pPr>
              <w:ind w:left="-18"/>
              <w:rPr>
                <w:rFonts w:ascii="Calibri" w:hAnsi="Calibri"/>
                <w:color w:val="000000"/>
                <w:sz w:val="20"/>
                <w:szCs w:val="20"/>
              </w:rPr>
            </w:pPr>
            <w:r w:rsidRPr="00DD7F31">
              <w:rPr>
                <w:rFonts w:asciiTheme="majorHAnsi" w:hAnsiTheme="majorHAnsi"/>
                <w:b/>
                <w:color w:val="9BBB59" w:themeColor="accent3"/>
                <w:sz w:val="20"/>
                <w:szCs w:val="20"/>
              </w:rPr>
              <w:t>4e.</w:t>
            </w:r>
            <w:r w:rsidRPr="00DD7F31">
              <w:rPr>
                <w:rFonts w:ascii="Calibri" w:hAnsi="Calibri"/>
                <w:color w:val="000000"/>
                <w:sz w:val="20"/>
                <w:szCs w:val="20"/>
              </w:rPr>
              <w:t xml:space="preserve"> </w:t>
            </w:r>
            <w:r w:rsidRPr="00DD7F31">
              <w:rPr>
                <w:rFonts w:ascii="Calibri" w:hAnsi="Calibri"/>
                <w:b/>
                <w:color w:val="000000"/>
                <w:sz w:val="20"/>
                <w:szCs w:val="20"/>
              </w:rPr>
              <w:t xml:space="preserve">Celebrate </w:t>
            </w:r>
            <w:r w:rsidR="00705F3B">
              <w:rPr>
                <w:rFonts w:ascii="Calibri" w:hAnsi="Calibri"/>
                <w:b/>
                <w:color w:val="000000"/>
                <w:sz w:val="20"/>
                <w:szCs w:val="20"/>
              </w:rPr>
              <w:t>the camp’s XX</w:t>
            </w:r>
            <w:r w:rsidRPr="00DD7F31">
              <w:rPr>
                <w:rFonts w:ascii="Calibri" w:hAnsi="Calibri"/>
                <w:b/>
                <w:color w:val="000000"/>
                <w:sz w:val="20"/>
                <w:szCs w:val="20"/>
                <w:vertAlign w:val="superscript"/>
              </w:rPr>
              <w:t>th</w:t>
            </w:r>
            <w:r w:rsidR="00705F3B">
              <w:rPr>
                <w:rFonts w:ascii="Calibri" w:hAnsi="Calibri"/>
                <w:b/>
                <w:color w:val="000000"/>
                <w:sz w:val="20"/>
                <w:szCs w:val="20"/>
              </w:rPr>
              <w:t xml:space="preserve"> anniversary in </w:t>
            </w:r>
            <w:r w:rsidRPr="00DD7F31">
              <w:rPr>
                <w:rFonts w:ascii="Calibri" w:hAnsi="Calibri"/>
                <w:b/>
                <w:color w:val="000000"/>
                <w:sz w:val="20"/>
                <w:szCs w:val="20"/>
              </w:rPr>
              <w:t>20</w:t>
            </w:r>
            <w:r w:rsidR="00705F3B">
              <w:rPr>
                <w:rFonts w:ascii="Calibri" w:hAnsi="Calibri"/>
                <w:b/>
                <w:color w:val="000000"/>
                <w:sz w:val="20"/>
                <w:szCs w:val="20"/>
              </w:rPr>
              <w:t>??</w:t>
            </w:r>
            <w:r w:rsidRPr="00DD7F31">
              <w:rPr>
                <w:rFonts w:ascii="Calibri" w:hAnsi="Calibri"/>
                <w:b/>
                <w:color w:val="000000"/>
                <w:sz w:val="20"/>
                <w:szCs w:val="20"/>
              </w:rPr>
              <w:t xml:space="preserve">): </w:t>
            </w:r>
            <w:r w:rsidRPr="00DD7F31">
              <w:rPr>
                <w:rFonts w:ascii="Calibri" w:hAnsi="Calibri"/>
                <w:color w:val="000000"/>
                <w:sz w:val="20"/>
                <w:szCs w:val="20"/>
              </w:rPr>
              <w:t xml:space="preserve">Realize the goals of this strategic plan by </w:t>
            </w:r>
            <w:r w:rsidR="00705F3B">
              <w:rPr>
                <w:rFonts w:ascii="Calibri" w:hAnsi="Calibri"/>
                <w:color w:val="000000"/>
                <w:sz w:val="20"/>
                <w:szCs w:val="20"/>
              </w:rPr>
              <w:t>the camp’s XX</w:t>
            </w:r>
            <w:r w:rsidRPr="00DD7F31">
              <w:rPr>
                <w:rFonts w:ascii="Calibri" w:hAnsi="Calibri"/>
                <w:color w:val="000000"/>
                <w:sz w:val="20"/>
                <w:szCs w:val="20"/>
                <w:vertAlign w:val="superscript"/>
              </w:rPr>
              <w:t>th</w:t>
            </w:r>
            <w:r w:rsidRPr="00DD7F31">
              <w:rPr>
                <w:rFonts w:ascii="Calibri" w:hAnsi="Calibri"/>
                <w:color w:val="000000"/>
                <w:sz w:val="20"/>
                <w:szCs w:val="20"/>
              </w:rPr>
              <w:t xml:space="preserve"> anniversary and celebration.  Ensure incorporation of celebrations around finalizing capital campaign and raising endowment dollars. </w:t>
            </w:r>
            <w:r w:rsidR="00705F3B" w:rsidRPr="0071076B">
              <w:rPr>
                <w:rFonts w:ascii="Calibri" w:hAnsi="Calibri"/>
                <w:i/>
                <w:color w:val="000000"/>
                <w:sz w:val="20"/>
                <w:szCs w:val="20"/>
              </w:rPr>
              <w:t>(</w:t>
            </w:r>
            <w:r w:rsidR="00705F3B">
              <w:rPr>
                <w:rFonts w:ascii="Calibri" w:hAnsi="Calibri"/>
                <w:i/>
                <w:color w:val="000000"/>
                <w:sz w:val="20"/>
                <w:szCs w:val="20"/>
              </w:rPr>
              <w:t>List responsible individuals here – including their positions on the board or a committee</w:t>
            </w:r>
            <w:r w:rsidR="00705F3B" w:rsidRPr="0071076B">
              <w:rPr>
                <w:rFonts w:ascii="Calibri" w:hAnsi="Calibri"/>
                <w:i/>
                <w:color w:val="000000"/>
                <w:sz w:val="20"/>
                <w:szCs w:val="20"/>
              </w:rPr>
              <w:t>)</w:t>
            </w:r>
          </w:p>
        </w:tc>
      </w:tr>
    </w:tbl>
    <w:p w14:paraId="01E1E86F" w14:textId="77777777" w:rsidR="00695827" w:rsidRPr="00695827" w:rsidRDefault="00695827" w:rsidP="0096002C">
      <w:pPr>
        <w:rPr>
          <w:rFonts w:asciiTheme="majorHAnsi" w:hAnsiTheme="majorHAnsi"/>
        </w:rPr>
      </w:pPr>
    </w:p>
    <w:sectPr w:rsidR="00695827" w:rsidRPr="00695827" w:rsidSect="0096002C">
      <w:headerReference w:type="default" r:id="rId7"/>
      <w:pgSz w:w="20160" w:h="12240" w:orient="landscape"/>
      <w:pgMar w:top="994" w:right="1440" w:bottom="90" w:left="144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F70D" w14:textId="77777777" w:rsidR="00552FA5" w:rsidRDefault="00552FA5" w:rsidP="00695827">
      <w:r>
        <w:separator/>
      </w:r>
    </w:p>
  </w:endnote>
  <w:endnote w:type="continuationSeparator" w:id="0">
    <w:p w14:paraId="04E91F37" w14:textId="77777777" w:rsidR="00552FA5" w:rsidRDefault="00552FA5" w:rsidP="006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A629" w14:textId="77777777" w:rsidR="00552FA5" w:rsidRDefault="00552FA5" w:rsidP="00695827">
      <w:r>
        <w:separator/>
      </w:r>
    </w:p>
  </w:footnote>
  <w:footnote w:type="continuationSeparator" w:id="0">
    <w:p w14:paraId="3AC79398" w14:textId="77777777" w:rsidR="00552FA5" w:rsidRDefault="00552FA5" w:rsidP="0069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E110" w14:textId="1A8D13EF" w:rsidR="0096002C" w:rsidRPr="00695827" w:rsidRDefault="00705F3B" w:rsidP="00695827">
    <w:pPr>
      <w:pStyle w:val="Header"/>
      <w:jc w:val="center"/>
      <w:rPr>
        <w:rFonts w:ascii="Arial Black" w:hAnsi="Arial Black"/>
        <w:sz w:val="32"/>
        <w:szCs w:val="32"/>
      </w:rPr>
    </w:pPr>
    <w:r>
      <w:rPr>
        <w:rFonts w:ascii="Arial Black" w:hAnsi="Arial Black"/>
        <w:sz w:val="32"/>
        <w:szCs w:val="32"/>
      </w:rPr>
      <w:t xml:space="preserve">One-Page Strategic Plan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27"/>
    <w:rsid w:val="00092B6C"/>
    <w:rsid w:val="001326D9"/>
    <w:rsid w:val="0022464F"/>
    <w:rsid w:val="003A64B5"/>
    <w:rsid w:val="00425093"/>
    <w:rsid w:val="00465159"/>
    <w:rsid w:val="00524CCA"/>
    <w:rsid w:val="00552FA5"/>
    <w:rsid w:val="00695827"/>
    <w:rsid w:val="00705F3B"/>
    <w:rsid w:val="0071076B"/>
    <w:rsid w:val="007134DF"/>
    <w:rsid w:val="00907532"/>
    <w:rsid w:val="0096002C"/>
    <w:rsid w:val="00A2732A"/>
    <w:rsid w:val="00B1544C"/>
    <w:rsid w:val="00C53043"/>
    <w:rsid w:val="00CC658D"/>
    <w:rsid w:val="00DD7F31"/>
    <w:rsid w:val="00F32819"/>
    <w:rsid w:val="00FB6C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8261FA"/>
  <w15:docId w15:val="{7D27D140-947D-422B-9D33-2867931B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27"/>
    <w:pPr>
      <w:tabs>
        <w:tab w:val="center" w:pos="4320"/>
        <w:tab w:val="right" w:pos="8640"/>
      </w:tabs>
    </w:pPr>
  </w:style>
  <w:style w:type="character" w:customStyle="1" w:styleId="HeaderChar">
    <w:name w:val="Header Char"/>
    <w:basedOn w:val="DefaultParagraphFont"/>
    <w:link w:val="Header"/>
    <w:uiPriority w:val="99"/>
    <w:rsid w:val="00695827"/>
    <w:rPr>
      <w:sz w:val="24"/>
      <w:szCs w:val="24"/>
    </w:rPr>
  </w:style>
  <w:style w:type="paragraph" w:styleId="Footer">
    <w:name w:val="footer"/>
    <w:basedOn w:val="Normal"/>
    <w:link w:val="FooterChar"/>
    <w:uiPriority w:val="99"/>
    <w:unhideWhenUsed/>
    <w:rsid w:val="00695827"/>
    <w:pPr>
      <w:tabs>
        <w:tab w:val="center" w:pos="4320"/>
        <w:tab w:val="right" w:pos="8640"/>
      </w:tabs>
    </w:pPr>
  </w:style>
  <w:style w:type="character" w:customStyle="1" w:styleId="FooterChar">
    <w:name w:val="Footer Char"/>
    <w:basedOn w:val="DefaultParagraphFont"/>
    <w:link w:val="Footer"/>
    <w:uiPriority w:val="99"/>
    <w:rsid w:val="00695827"/>
    <w:rPr>
      <w:sz w:val="24"/>
      <w:szCs w:val="24"/>
    </w:rPr>
  </w:style>
  <w:style w:type="table" w:styleId="TableGrid">
    <w:name w:val="Table Grid"/>
    <w:basedOn w:val="TableNormal"/>
    <w:uiPriority w:val="59"/>
    <w:rsid w:val="0069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5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Anna Gorfinkel</cp:lastModifiedBy>
  <cp:revision>2</cp:revision>
  <dcterms:created xsi:type="dcterms:W3CDTF">2017-02-28T21:37:00Z</dcterms:created>
  <dcterms:modified xsi:type="dcterms:W3CDTF">2017-02-28T21:37:00Z</dcterms:modified>
</cp:coreProperties>
</file>